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61"/>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6547"/>
        <w:gridCol w:w="2618"/>
      </w:tblGrid>
      <w:tr w:rsidR="003F2597" w:rsidRPr="00135054" w:rsidTr="00487361">
        <w:trPr>
          <w:trHeight w:val="695"/>
        </w:trPr>
        <w:tc>
          <w:tcPr>
            <w:tcW w:w="3572" w:type="pct"/>
            <w:tcBorders>
              <w:top w:val="thinThickSmallGap" w:sz="24" w:space="0" w:color="auto"/>
              <w:left w:val="thinThickSmallGap" w:sz="24" w:space="0" w:color="auto"/>
            </w:tcBorders>
          </w:tcPr>
          <w:p w:rsidR="003F2597" w:rsidRPr="00135054" w:rsidRDefault="003F2597" w:rsidP="00487361">
            <w:pPr>
              <w:keepNext/>
              <w:spacing w:after="0" w:line="240" w:lineRule="auto"/>
              <w:outlineLvl w:val="0"/>
              <w:rPr>
                <w:rFonts w:ascii="Arial" w:eastAsia="Times New Roman" w:hAnsi="Arial" w:cs="Arial"/>
                <w:b/>
                <w:color w:val="0070C0"/>
                <w:sz w:val="28"/>
                <w:szCs w:val="28"/>
                <w:lang w:eastAsia="en-GB"/>
              </w:rPr>
            </w:pPr>
            <w:r w:rsidRPr="00135054">
              <w:rPr>
                <w:rFonts w:ascii="Arial" w:eastAsia="Times New Roman" w:hAnsi="Arial" w:cs="Arial"/>
                <w:b/>
                <w:color w:val="0070C0"/>
                <w:sz w:val="28"/>
                <w:szCs w:val="28"/>
                <w:lang w:eastAsia="en-GB"/>
              </w:rPr>
              <w:t>SRFT Systems Access Code of Conduct Form</w:t>
            </w:r>
          </w:p>
          <w:p w:rsidR="003F2597" w:rsidRPr="00135054" w:rsidRDefault="003F2597" w:rsidP="00487361">
            <w:pPr>
              <w:spacing w:after="0" w:line="240" w:lineRule="auto"/>
              <w:rPr>
                <w:rFonts w:ascii="Arial" w:eastAsia="Times New Roman" w:hAnsi="Arial" w:cs="Arial"/>
                <w:sz w:val="20"/>
                <w:szCs w:val="20"/>
                <w:lang w:eastAsia="en-GB"/>
              </w:rPr>
            </w:pPr>
            <w:r w:rsidRPr="00135054">
              <w:rPr>
                <w:rFonts w:ascii="Arial" w:eastAsia="Times New Roman" w:hAnsi="Arial" w:cs="Arial"/>
                <w:sz w:val="20"/>
                <w:szCs w:val="20"/>
                <w:lang w:eastAsia="en-GB"/>
              </w:rPr>
              <w:t>*To be Completed by the Trust Sponsor*</w:t>
            </w:r>
          </w:p>
        </w:tc>
        <w:tc>
          <w:tcPr>
            <w:tcW w:w="1428" w:type="pct"/>
            <w:vMerge w:val="restart"/>
            <w:tcBorders>
              <w:top w:val="thinThickSmallGap" w:sz="24" w:space="0" w:color="auto"/>
              <w:right w:val="thinThickSmallGap" w:sz="24" w:space="0" w:color="auto"/>
            </w:tcBorders>
          </w:tcPr>
          <w:p w:rsidR="003F2597" w:rsidRPr="00135054" w:rsidRDefault="003F2597" w:rsidP="00487361">
            <w:pPr>
              <w:spacing w:after="0" w:line="240" w:lineRule="auto"/>
              <w:rPr>
                <w:rFonts w:ascii="Arial" w:eastAsia="Times New Roman" w:hAnsi="Arial" w:cs="Arial"/>
                <w:b/>
                <w:sz w:val="20"/>
                <w:szCs w:val="20"/>
                <w:lang w:eastAsia="en-GB"/>
              </w:rPr>
            </w:pPr>
            <w:r w:rsidRPr="00135054">
              <w:rPr>
                <w:rFonts w:ascii="Arial" w:eastAsia="Times New Roman" w:hAnsi="Arial" w:cs="Arial"/>
                <w:b/>
                <w:bCs/>
                <w:noProof/>
                <w:color w:val="777777"/>
                <w:sz w:val="24"/>
                <w:szCs w:val="24"/>
                <w:lang w:eastAsia="en-GB"/>
              </w:rPr>
              <w:drawing>
                <wp:anchor distT="0" distB="0" distL="114300" distR="114300" simplePos="0" relativeHeight="251659264" behindDoc="0" locked="0" layoutInCell="1" allowOverlap="1" wp14:anchorId="3181E1D9" wp14:editId="5EC2227D">
                  <wp:simplePos x="0" y="0"/>
                  <wp:positionH relativeFrom="column">
                    <wp:posOffset>-12700</wp:posOffset>
                  </wp:positionH>
                  <wp:positionV relativeFrom="paragraph">
                    <wp:posOffset>-15240</wp:posOffset>
                  </wp:positionV>
                  <wp:extent cx="1590675" cy="1249680"/>
                  <wp:effectExtent l="0" t="0" r="9525" b="7620"/>
                  <wp:wrapNone/>
                  <wp:docPr id="6" name="Picture 6" descr="SRFT-Logo-Full_colour_[we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FT-Logo-Full_colour_[web5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F2597" w:rsidRPr="00135054" w:rsidTr="00487361">
        <w:trPr>
          <w:trHeight w:val="1425"/>
        </w:trPr>
        <w:tc>
          <w:tcPr>
            <w:tcW w:w="3572" w:type="pct"/>
            <w:tcBorders>
              <w:left w:val="thinThickSmallGap" w:sz="24" w:space="0" w:color="auto"/>
            </w:tcBorders>
          </w:tcPr>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Classification: </w:t>
            </w:r>
            <w:r w:rsidRPr="00135054">
              <w:rPr>
                <w:rFonts w:ascii="Arial" w:eastAsia="Times New Roman" w:hAnsi="Arial" w:cs="Arial"/>
                <w:lang w:eastAsia="en-GB"/>
              </w:rPr>
              <w:t>Code of Conduct</w:t>
            </w: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Lead Trust Sponsor: </w:t>
            </w:r>
            <w:r w:rsidRPr="00135054">
              <w:rPr>
                <w:rFonts w:ascii="Arial" w:eastAsia="Times New Roman" w:hAnsi="Arial" w:cs="Arial"/>
                <w:lang w:eastAsia="en-GB"/>
              </w:rPr>
              <w:t xml:space="preserve"> </w:t>
            </w:r>
          </w:p>
          <w:p w:rsidR="003F2597" w:rsidRPr="00135054" w:rsidRDefault="003F2597" w:rsidP="00487361">
            <w:pPr>
              <w:spacing w:after="0" w:line="240" w:lineRule="auto"/>
              <w:rPr>
                <w:rFonts w:ascii="Arial" w:eastAsia="Times New Roman" w:hAnsi="Arial" w:cs="Arial"/>
                <w:sz w:val="20"/>
                <w:szCs w:val="20"/>
                <w:lang w:eastAsia="en-GB"/>
              </w:rPr>
            </w:pPr>
            <w:r w:rsidRPr="00135054">
              <w:rPr>
                <w:rFonts w:ascii="Arial" w:eastAsia="Times New Roman" w:hAnsi="Arial" w:cs="Arial"/>
                <w:sz w:val="20"/>
                <w:szCs w:val="20"/>
                <w:lang w:eastAsia="en-GB"/>
              </w:rPr>
              <w:t>(Name/Title/Department/Role)</w:t>
            </w:r>
          </w:p>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Sponsor’s Service:  </w:t>
            </w: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Contact details: </w:t>
            </w:r>
          </w:p>
        </w:tc>
        <w:tc>
          <w:tcPr>
            <w:tcW w:w="1428" w:type="pct"/>
            <w:vMerge/>
            <w:tcBorders>
              <w:right w:val="thinThickSmallGap" w:sz="24" w:space="0" w:color="auto"/>
            </w:tcBorders>
          </w:tcPr>
          <w:p w:rsidR="003F2597" w:rsidRPr="00135054" w:rsidRDefault="003F2597" w:rsidP="00487361">
            <w:pPr>
              <w:spacing w:after="0" w:line="240" w:lineRule="auto"/>
              <w:rPr>
                <w:rFonts w:ascii="Times New Roman" w:eastAsia="Times New Roman" w:hAnsi="Times New Roman" w:cs="Times New Roman"/>
                <w:sz w:val="20"/>
                <w:szCs w:val="20"/>
                <w:lang w:eastAsia="en-GB"/>
              </w:rPr>
            </w:pPr>
          </w:p>
        </w:tc>
      </w:tr>
      <w:tr w:rsidR="003F2597" w:rsidRPr="00135054" w:rsidTr="00487361">
        <w:tc>
          <w:tcPr>
            <w:tcW w:w="5000" w:type="pct"/>
            <w:gridSpan w:val="2"/>
            <w:tcBorders>
              <w:left w:val="thinThickSmallGap" w:sz="24" w:space="0" w:color="auto"/>
              <w:bottom w:val="single" w:sz="4" w:space="0" w:color="auto"/>
              <w:right w:val="thinThickSmallGap" w:sz="24" w:space="0" w:color="auto"/>
            </w:tcBorders>
          </w:tcPr>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Scope:</w:t>
            </w:r>
            <w:r w:rsidRPr="00135054">
              <w:rPr>
                <w:rFonts w:ascii="Arial" w:eastAsia="Times New Roman" w:hAnsi="Arial" w:cs="Arial"/>
                <w:b/>
                <w:sz w:val="20"/>
                <w:szCs w:val="20"/>
                <w:lang w:eastAsia="en-GB"/>
              </w:rPr>
              <w:t xml:space="preserve"> </w:t>
            </w:r>
            <w:r w:rsidRPr="00135054">
              <w:rPr>
                <w:rFonts w:ascii="Arial" w:eastAsia="Times New Roman" w:hAnsi="Arial" w:cs="Arial"/>
                <w:lang w:eastAsia="en-GB"/>
              </w:rPr>
              <w:t>Active Directory (Domain Logon)</w:t>
            </w:r>
          </w:p>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Applicant: </w:t>
            </w:r>
          </w:p>
          <w:p w:rsidR="003F2597" w:rsidRPr="00135054" w:rsidRDefault="003F2597" w:rsidP="00487361">
            <w:pPr>
              <w:spacing w:after="0" w:line="240" w:lineRule="auto"/>
              <w:rPr>
                <w:rFonts w:ascii="Arial" w:eastAsia="Times New Roman" w:hAnsi="Arial" w:cs="Arial"/>
                <w:sz w:val="20"/>
                <w:szCs w:val="20"/>
                <w:lang w:eastAsia="en-GB"/>
              </w:rPr>
            </w:pPr>
            <w:r w:rsidRPr="00135054">
              <w:rPr>
                <w:rFonts w:ascii="Arial" w:eastAsia="Times New Roman" w:hAnsi="Arial" w:cs="Arial"/>
                <w:sz w:val="20"/>
                <w:szCs w:val="20"/>
                <w:lang w:eastAsia="en-GB"/>
              </w:rPr>
              <w:t>(Name/Title/Department/Role)</w:t>
            </w:r>
          </w:p>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Applicants Role: </w:t>
            </w: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lang w:eastAsia="en-GB"/>
              </w:rPr>
              <w:t>(</w:t>
            </w:r>
            <w:proofErr w:type="spellStart"/>
            <w:r w:rsidRPr="00135054">
              <w:rPr>
                <w:rFonts w:ascii="Arial" w:eastAsia="Times New Roman" w:hAnsi="Arial" w:cs="Arial"/>
                <w:lang w:eastAsia="en-GB"/>
              </w:rPr>
              <w:t>eg</w:t>
            </w:r>
            <w:proofErr w:type="spellEnd"/>
            <w:r w:rsidRPr="00135054">
              <w:rPr>
                <w:rFonts w:ascii="Arial" w:eastAsia="Times New Roman" w:hAnsi="Arial" w:cs="Arial"/>
                <w:lang w:eastAsia="en-GB"/>
              </w:rPr>
              <w:t xml:space="preserve"> Locum/Agency/Contract Staff/Student/Research representative)</w:t>
            </w:r>
          </w:p>
          <w:p w:rsidR="003F2597" w:rsidRPr="00135054" w:rsidRDefault="003F2597" w:rsidP="00487361">
            <w:pPr>
              <w:spacing w:after="0" w:line="240" w:lineRule="auto"/>
              <w:rPr>
                <w:rFonts w:ascii="Arial" w:eastAsia="Times New Roman" w:hAnsi="Arial" w:cs="Arial"/>
                <w:color w:val="FF0000"/>
                <w:lang w:eastAsia="en-GB"/>
              </w:rPr>
            </w:pPr>
            <w:r w:rsidRPr="00135054">
              <w:rPr>
                <w:rFonts w:ascii="Arial" w:eastAsia="Times New Roman" w:hAnsi="Arial" w:cs="Arial"/>
                <w:b/>
                <w:lang w:eastAsia="en-GB"/>
              </w:rPr>
              <w:t xml:space="preserve">Applicants Employer: </w:t>
            </w:r>
          </w:p>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Contact No.</w:t>
            </w:r>
            <w:r w:rsidRPr="00135054">
              <w:rPr>
                <w:rFonts w:ascii="Arial" w:eastAsia="Times New Roman" w:hAnsi="Arial" w:cs="Arial"/>
                <w:color w:val="D9D9D9" w:themeColor="background1" w:themeShade="D9"/>
                <w:lang w:eastAsia="en-GB"/>
              </w:rPr>
              <w:t>.</w:t>
            </w:r>
          </w:p>
        </w:tc>
      </w:tr>
      <w:tr w:rsidR="003F2597" w:rsidRPr="00135054" w:rsidTr="00487361">
        <w:trPr>
          <w:cantSplit/>
          <w:trHeight w:val="945"/>
        </w:trPr>
        <w:tc>
          <w:tcPr>
            <w:tcW w:w="5000" w:type="pct"/>
            <w:gridSpan w:val="2"/>
            <w:tcBorders>
              <w:left w:val="thinThickSmallGap" w:sz="24" w:space="0" w:color="auto"/>
              <w:bottom w:val="thinThickSmallGap" w:sz="24" w:space="0" w:color="auto"/>
              <w:right w:val="thinThickSmallGap" w:sz="24" w:space="0" w:color="auto"/>
            </w:tcBorders>
          </w:tcPr>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 xml:space="preserve">Associated Documents: </w:t>
            </w:r>
          </w:p>
          <w:p w:rsidR="003F2597" w:rsidRPr="00135054" w:rsidRDefault="003F2597" w:rsidP="003F2597">
            <w:pPr>
              <w:numPr>
                <w:ilvl w:val="0"/>
                <w:numId w:val="1"/>
              </w:numPr>
              <w:spacing w:after="0" w:line="240" w:lineRule="auto"/>
              <w:rPr>
                <w:rFonts w:ascii="Arial" w:eastAsia="Times New Roman" w:hAnsi="Arial" w:cs="Arial"/>
                <w:b/>
                <w:color w:val="FF0000"/>
                <w:lang w:eastAsia="en-GB"/>
              </w:rPr>
            </w:pPr>
            <w:r w:rsidRPr="00135054">
              <w:rPr>
                <w:rFonts w:ascii="Arial" w:eastAsia="Times New Roman" w:hAnsi="Arial" w:cs="Arial"/>
                <w:color w:val="D9D9D9" w:themeColor="background1" w:themeShade="D9"/>
                <w:lang w:eastAsia="en-GB"/>
              </w:rPr>
              <w:t>All associated documents must be listed. Include Unique ID for Trust documents if known. (specific Data Sharing Agreement/Trust policies)</w:t>
            </w:r>
          </w:p>
        </w:tc>
      </w:tr>
      <w:tr w:rsidR="003F2597" w:rsidRPr="00135054" w:rsidTr="00487361">
        <w:trPr>
          <w:cantSplit/>
          <w:trHeight w:val="1606"/>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Pr>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b/>
                <w:lang w:eastAsia="en-GB"/>
              </w:rPr>
              <w:t xml:space="preserve">Unique Identifier: CofC: </w:t>
            </w:r>
          </w:p>
          <w:p w:rsidR="003F2597" w:rsidRPr="00135054" w:rsidRDefault="003F2597" w:rsidP="00487361">
            <w:pPr>
              <w:spacing w:after="0" w:line="240" w:lineRule="auto"/>
              <w:rPr>
                <w:rFonts w:ascii="Arial" w:eastAsia="Times New Roman" w:hAnsi="Arial" w:cs="Arial"/>
                <w:b/>
                <w:color w:val="D9D9D9" w:themeColor="background1" w:themeShade="D9"/>
                <w:lang w:eastAsia="en-GB"/>
              </w:rPr>
            </w:pPr>
            <w:r w:rsidRPr="00135054">
              <w:rPr>
                <w:rFonts w:ascii="Arial" w:eastAsia="Times New Roman" w:hAnsi="Arial" w:cs="Arial"/>
                <w:b/>
                <w:lang w:eastAsia="en-GB"/>
              </w:rPr>
              <w:t xml:space="preserve">Issue number: </w:t>
            </w:r>
          </w:p>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Authorisation date:</w:t>
            </w:r>
          </w:p>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Start date:</w:t>
            </w: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b/>
                <w:lang w:eastAsia="en-GB"/>
              </w:rPr>
              <w:t>End Date:</w:t>
            </w:r>
          </w:p>
        </w:tc>
      </w:tr>
      <w:tr w:rsidR="003F2597" w:rsidRPr="00135054" w:rsidTr="00487361">
        <w:trPr>
          <w:cantSplit/>
          <w:trHeight w:val="1606"/>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Pr>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Purpose of Document:</w:t>
            </w:r>
          </w:p>
          <w:p w:rsidR="003F2597" w:rsidRPr="00135054" w:rsidRDefault="003F2597" w:rsidP="00487361">
            <w:pPr>
              <w:spacing w:after="0" w:line="240" w:lineRule="auto"/>
              <w:rPr>
                <w:rFonts w:ascii="Arial" w:eastAsia="Times New Roman" w:hAnsi="Arial" w:cs="Arial"/>
                <w:b/>
                <w:lang w:eastAsia="en-GB"/>
              </w:rPr>
            </w:pP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lang w:eastAsia="en-GB"/>
              </w:rPr>
              <w:t xml:space="preserve">This section briefly describes the key purpose of the Code of Conduct. </w:t>
            </w:r>
          </w:p>
          <w:p w:rsidR="003F2597" w:rsidRPr="00135054" w:rsidRDefault="003F2597" w:rsidP="00487361">
            <w:pPr>
              <w:spacing w:after="0" w:line="240" w:lineRule="auto"/>
              <w:rPr>
                <w:rFonts w:ascii="Arial" w:eastAsia="Times New Roman" w:hAnsi="Arial" w:cs="Arial"/>
                <w:lang w:eastAsia="en-GB"/>
              </w:rPr>
            </w:pP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lang w:eastAsia="en-GB"/>
              </w:rPr>
              <w:t xml:space="preserve">Relevant details could include reference to guidelines from national organisations/ societies, patient safety incidents, recommendations from the Dept. of Health or HM Coroner or findings from local audit. </w:t>
            </w:r>
          </w:p>
          <w:p w:rsidR="003F2597" w:rsidRPr="00135054" w:rsidRDefault="003F2597" w:rsidP="00487361">
            <w:pPr>
              <w:spacing w:after="0" w:line="240" w:lineRule="auto"/>
              <w:rPr>
                <w:rFonts w:ascii="Arial" w:eastAsia="Times New Roman" w:hAnsi="Arial" w:cs="Arial"/>
                <w:lang w:eastAsia="en-GB"/>
              </w:rPr>
            </w:pPr>
          </w:p>
          <w:p w:rsidR="003F2597" w:rsidRPr="00135054" w:rsidRDefault="003F2597" w:rsidP="00487361">
            <w:pPr>
              <w:spacing w:after="0" w:line="240" w:lineRule="auto"/>
              <w:rPr>
                <w:rFonts w:ascii="Arial" w:eastAsia="Times New Roman" w:hAnsi="Arial" w:cs="Arial"/>
                <w:lang w:eastAsia="en-GB"/>
              </w:rPr>
            </w:pPr>
            <w:r w:rsidRPr="00135054">
              <w:rPr>
                <w:rFonts w:ascii="Arial" w:eastAsia="Times New Roman" w:hAnsi="Arial" w:cs="Arial"/>
                <w:lang w:eastAsia="en-GB"/>
              </w:rPr>
              <w:t>To clarify the scope of the Code of Conduct.  ‘Scope’ could refer to:</w:t>
            </w:r>
          </w:p>
          <w:p w:rsidR="003F2597" w:rsidRPr="00135054" w:rsidRDefault="003F2597" w:rsidP="003F2597">
            <w:pPr>
              <w:numPr>
                <w:ilvl w:val="0"/>
                <w:numId w:val="1"/>
              </w:numPr>
              <w:spacing w:after="0" w:line="240" w:lineRule="auto"/>
              <w:ind w:left="357" w:hanging="357"/>
              <w:rPr>
                <w:rFonts w:ascii="Arial" w:eastAsia="Times New Roman" w:hAnsi="Arial" w:cs="Arial"/>
                <w:lang w:eastAsia="en-GB"/>
              </w:rPr>
            </w:pPr>
            <w:r w:rsidRPr="00135054">
              <w:rPr>
                <w:rFonts w:ascii="Arial" w:eastAsia="Times New Roman" w:hAnsi="Arial" w:cs="Arial"/>
                <w:lang w:eastAsia="en-GB"/>
              </w:rPr>
              <w:t>The Type of Access being given (read only, read/write access)</w:t>
            </w:r>
          </w:p>
          <w:p w:rsidR="003F2597" w:rsidRPr="00135054" w:rsidRDefault="003F2597" w:rsidP="003F2597">
            <w:pPr>
              <w:numPr>
                <w:ilvl w:val="0"/>
                <w:numId w:val="1"/>
              </w:numPr>
              <w:spacing w:after="0" w:line="240" w:lineRule="auto"/>
              <w:ind w:left="357" w:hanging="357"/>
              <w:rPr>
                <w:rFonts w:ascii="Arial" w:eastAsia="Times New Roman" w:hAnsi="Arial" w:cs="Arial"/>
                <w:lang w:eastAsia="en-GB"/>
              </w:rPr>
            </w:pPr>
            <w:r w:rsidRPr="00135054">
              <w:rPr>
                <w:rFonts w:ascii="Arial" w:eastAsia="Times New Roman" w:hAnsi="Arial" w:cs="Arial"/>
                <w:lang w:eastAsia="en-GB"/>
              </w:rPr>
              <w:t>Audit controls in place to monitor appropriate access</w:t>
            </w:r>
          </w:p>
          <w:p w:rsidR="003F2597" w:rsidRPr="00135054" w:rsidRDefault="003F2597" w:rsidP="003F2597">
            <w:pPr>
              <w:numPr>
                <w:ilvl w:val="0"/>
                <w:numId w:val="1"/>
              </w:numPr>
              <w:spacing w:after="0" w:line="240" w:lineRule="auto"/>
              <w:ind w:left="357" w:hanging="357"/>
              <w:rPr>
                <w:rFonts w:ascii="Arial" w:eastAsia="Times New Roman" w:hAnsi="Arial" w:cs="Arial"/>
                <w:lang w:eastAsia="en-GB"/>
              </w:rPr>
            </w:pPr>
            <w:r w:rsidRPr="00135054">
              <w:rPr>
                <w:rFonts w:ascii="Arial" w:eastAsia="Times New Roman" w:hAnsi="Arial" w:cs="Arial"/>
                <w:lang w:eastAsia="en-GB"/>
              </w:rPr>
              <w:t>The legitimate legal purpose for allowing access to the Trust system(s)</w:t>
            </w:r>
          </w:p>
        </w:tc>
      </w:tr>
      <w:tr w:rsidR="003F2597" w:rsidRPr="00135054" w:rsidTr="00487361">
        <w:trPr>
          <w:cantSplit/>
          <w:trHeight w:val="1606"/>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Pr>
          <w:p w:rsidR="003F2597" w:rsidRPr="00135054" w:rsidRDefault="003F2597" w:rsidP="00487361">
            <w:pPr>
              <w:spacing w:after="0" w:line="240" w:lineRule="auto"/>
              <w:rPr>
                <w:rFonts w:ascii="Arial" w:eastAsia="Times New Roman" w:hAnsi="Arial" w:cs="Arial"/>
                <w:b/>
                <w:lang w:eastAsia="en-GB"/>
              </w:rPr>
            </w:pPr>
            <w:r w:rsidRPr="00135054">
              <w:rPr>
                <w:rFonts w:ascii="Arial" w:eastAsia="Times New Roman" w:hAnsi="Arial" w:cs="Arial"/>
                <w:b/>
                <w:lang w:eastAsia="en-GB"/>
              </w:rPr>
              <w:t>Endorsement</w:t>
            </w:r>
          </w:p>
          <w:p w:rsidR="003F2597" w:rsidRPr="00135054" w:rsidRDefault="003F2597" w:rsidP="00487361">
            <w:pPr>
              <w:spacing w:after="0" w:line="240" w:lineRule="auto"/>
              <w:rPr>
                <w:rFonts w:ascii="Arial" w:eastAsia="Times New Roman" w:hAnsi="Arial" w:cs="Arial"/>
              </w:rPr>
            </w:pPr>
            <w:r w:rsidRPr="00135054">
              <w:rPr>
                <w:rFonts w:ascii="Arial" w:eastAsia="Times New Roman" w:hAnsi="Arial" w:cs="Arial"/>
              </w:rPr>
              <w:t>Once the Code of Conduct has been endorsed by with the SIRO/Head of Information Assurance the document should be sent to the appropriate Trust Sponsor to obtain signatures from the applicant</w:t>
            </w:r>
          </w:p>
          <w:p w:rsidR="003F2597" w:rsidRPr="00135054" w:rsidRDefault="003F2597" w:rsidP="00487361">
            <w:pPr>
              <w:spacing w:after="0" w:line="240" w:lineRule="auto"/>
              <w:rPr>
                <w:rFonts w:ascii="Arial" w:eastAsia="Times New Roman" w:hAnsi="Arial" w:cs="Arial"/>
              </w:rPr>
            </w:pPr>
          </w:p>
          <w:p w:rsidR="003F2597" w:rsidRPr="00135054" w:rsidRDefault="003F2597" w:rsidP="00487361">
            <w:pPr>
              <w:spacing w:after="0" w:line="240" w:lineRule="auto"/>
              <w:rPr>
                <w:rFonts w:ascii="Arial" w:eastAsia="Times New Roman" w:hAnsi="Arial" w:cs="Arial"/>
              </w:rPr>
            </w:pPr>
            <w:r w:rsidRPr="00135054">
              <w:rPr>
                <w:rFonts w:ascii="Arial" w:eastAsia="Times New Roman" w:hAnsi="Arial" w:cs="Arial"/>
              </w:rPr>
              <w:t>Endorsed by:</w:t>
            </w:r>
          </w:p>
          <w:p w:rsidR="003F2597" w:rsidRPr="00135054" w:rsidRDefault="003F2597" w:rsidP="00487361">
            <w:pPr>
              <w:spacing w:after="0" w:line="240" w:lineRule="auto"/>
              <w:rPr>
                <w:rFonts w:ascii="Arial" w:eastAsia="Times New Roman" w:hAnsi="Arial" w:cs="Arial"/>
              </w:rPr>
            </w:pPr>
          </w:p>
          <w:p w:rsidR="003F2597" w:rsidRPr="00135054" w:rsidRDefault="003F2597" w:rsidP="00487361">
            <w:pPr>
              <w:spacing w:after="0" w:line="240" w:lineRule="auto"/>
              <w:rPr>
                <w:rFonts w:ascii="Arial" w:eastAsia="Times New Roman" w:hAnsi="Arial" w:cs="Arial"/>
              </w:rPr>
            </w:pPr>
            <w:r w:rsidRPr="00135054">
              <w:rPr>
                <w:rFonts w:ascii="Arial" w:eastAsia="Times New Roman" w:hAnsi="Arial" w:cs="Arial"/>
              </w:rPr>
              <w:t>Name</w:t>
            </w:r>
          </w:p>
          <w:p w:rsidR="003F2597" w:rsidRPr="00135054" w:rsidRDefault="003F2597" w:rsidP="00487361">
            <w:pPr>
              <w:spacing w:after="0" w:line="240" w:lineRule="auto"/>
              <w:rPr>
                <w:rFonts w:ascii="Arial" w:eastAsia="Times New Roman" w:hAnsi="Arial" w:cs="Arial"/>
              </w:rPr>
            </w:pPr>
            <w:r w:rsidRPr="00135054">
              <w:rPr>
                <w:rFonts w:ascii="Arial" w:eastAsia="Times New Roman" w:hAnsi="Arial" w:cs="Arial"/>
              </w:rPr>
              <w:t>Position of Endorser</w:t>
            </w:r>
          </w:p>
          <w:p w:rsidR="003F2597" w:rsidRPr="00135054" w:rsidRDefault="003F2597" w:rsidP="00487361">
            <w:pPr>
              <w:spacing w:after="0" w:line="240" w:lineRule="auto"/>
              <w:rPr>
                <w:rFonts w:ascii="Arial" w:eastAsia="Times New Roman" w:hAnsi="Arial" w:cs="Arial"/>
              </w:rPr>
            </w:pPr>
            <w:r w:rsidRPr="00135054">
              <w:rPr>
                <w:rFonts w:ascii="Arial" w:eastAsia="Times New Roman" w:hAnsi="Arial" w:cs="Arial"/>
              </w:rPr>
              <w:t>Date</w:t>
            </w:r>
          </w:p>
          <w:p w:rsidR="003F2597" w:rsidRPr="00135054" w:rsidRDefault="003F2597" w:rsidP="00487361">
            <w:pPr>
              <w:spacing w:after="0" w:line="240" w:lineRule="auto"/>
              <w:rPr>
                <w:rFonts w:ascii="Arial" w:eastAsia="Times New Roman" w:hAnsi="Arial" w:cs="Arial"/>
                <w:b/>
                <w:lang w:eastAsia="en-GB"/>
              </w:rPr>
            </w:pPr>
          </w:p>
        </w:tc>
      </w:tr>
    </w:tbl>
    <w:p w:rsidR="003F2597" w:rsidRPr="00135054" w:rsidRDefault="003F2597" w:rsidP="003F2597">
      <w:pPr>
        <w:spacing w:after="0" w:line="240" w:lineRule="auto"/>
        <w:rPr>
          <w:rFonts w:ascii="Arial" w:eastAsia="Times New Roman" w:hAnsi="Arial" w:cs="Arial"/>
        </w:rPr>
      </w:pPr>
    </w:p>
    <w:p w:rsidR="003F2597" w:rsidRPr="00135054" w:rsidRDefault="003F2597" w:rsidP="003F2597">
      <w:pPr>
        <w:spacing w:after="0" w:line="240" w:lineRule="auto"/>
        <w:rPr>
          <w:rFonts w:ascii="Arial" w:eastAsia="Times New Roman" w:hAnsi="Arial" w:cs="Arial"/>
        </w:rPr>
      </w:pPr>
    </w:p>
    <w:p w:rsidR="003F2597" w:rsidRPr="00135054" w:rsidRDefault="003F2597" w:rsidP="003F2597">
      <w:pPr>
        <w:pBdr>
          <w:top w:val="single" w:sz="4" w:space="1" w:color="auto"/>
          <w:left w:val="single" w:sz="4" w:space="0"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28"/>
          <w:szCs w:val="28"/>
          <w:lang w:eastAsia="en-GB"/>
        </w:rPr>
      </w:pPr>
      <w:r w:rsidRPr="00135054">
        <w:rPr>
          <w:rFonts w:ascii="Arial" w:eastAsia="Times New Roman" w:hAnsi="Arial" w:cs="Arial"/>
          <w:b/>
          <w:sz w:val="28"/>
          <w:szCs w:val="28"/>
          <w:lang w:eastAsia="en-GB"/>
        </w:rPr>
        <w:t>CODE OF CONDUCT FOR PERSON(S)</w:t>
      </w:r>
    </w:p>
    <w:p w:rsidR="003F2597" w:rsidRPr="00135054" w:rsidRDefault="003F2597" w:rsidP="003F2597">
      <w:pPr>
        <w:pBdr>
          <w:top w:val="single" w:sz="4" w:space="1" w:color="auto"/>
          <w:left w:val="single" w:sz="4" w:space="0"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28"/>
          <w:szCs w:val="28"/>
          <w:lang w:eastAsia="en-GB"/>
        </w:rPr>
      </w:pPr>
      <w:r w:rsidRPr="00135054">
        <w:rPr>
          <w:rFonts w:ascii="Arial" w:eastAsia="Times New Roman" w:hAnsi="Arial" w:cs="Arial"/>
          <w:b/>
          <w:sz w:val="28"/>
          <w:szCs w:val="28"/>
          <w:lang w:eastAsia="en-GB"/>
        </w:rPr>
        <w:t>(Including Locum, Agency &amp; Contract Staff):</w:t>
      </w:r>
    </w:p>
    <w:p w:rsidR="003F2597" w:rsidRPr="00135054" w:rsidRDefault="003F2597" w:rsidP="003F2597">
      <w:pPr>
        <w:pBdr>
          <w:top w:val="single" w:sz="4" w:space="1" w:color="auto"/>
          <w:left w:val="single" w:sz="4" w:space="0"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28"/>
          <w:szCs w:val="28"/>
          <w:lang w:eastAsia="en-GB"/>
        </w:rPr>
      </w:pPr>
      <w:r w:rsidRPr="00135054">
        <w:rPr>
          <w:rFonts w:ascii="Arial" w:eastAsia="Times New Roman" w:hAnsi="Arial" w:cs="Arial"/>
          <w:b/>
          <w:sz w:val="28"/>
          <w:szCs w:val="28"/>
          <w:lang w:eastAsia="en-GB"/>
        </w:rPr>
        <w:t>DATA PROTECTION AND CONFIDENTIALITY</w:t>
      </w:r>
    </w:p>
    <w:p w:rsidR="003F2597" w:rsidRPr="00135054" w:rsidRDefault="003F2597" w:rsidP="003F2597">
      <w:pPr>
        <w:spacing w:after="0" w:line="240" w:lineRule="auto"/>
        <w:outlineLvl w:val="0"/>
        <w:rPr>
          <w:rFonts w:ascii="Arial" w:eastAsia="Times New Roman" w:hAnsi="Arial" w:cs="Arial"/>
          <w:sz w:val="24"/>
          <w:szCs w:val="24"/>
          <w:lang w:eastAsia="en-GB"/>
        </w:rPr>
      </w:pPr>
    </w:p>
    <w:p w:rsidR="003F2597" w:rsidRPr="00135054" w:rsidRDefault="003F2597" w:rsidP="003F2597">
      <w:pPr>
        <w:tabs>
          <w:tab w:val="center" w:pos="4513"/>
          <w:tab w:val="right" w:pos="9026"/>
        </w:tabs>
        <w:spacing w:after="0" w:line="240" w:lineRule="auto"/>
        <w:jc w:val="both"/>
        <w:rPr>
          <w:rFonts w:ascii="Arial" w:eastAsia="Times New Roman" w:hAnsi="Arial" w:cs="Arial"/>
          <w:b/>
          <w:bCs/>
          <w:sz w:val="24"/>
          <w:szCs w:val="24"/>
          <w:lang w:eastAsia="en-GB"/>
        </w:rPr>
      </w:pPr>
      <w:r w:rsidRPr="00135054">
        <w:rPr>
          <w:rFonts w:ascii="Arial" w:eastAsia="Times New Roman" w:hAnsi="Arial" w:cs="Arial"/>
          <w:b/>
          <w:bCs/>
          <w:sz w:val="24"/>
          <w:szCs w:val="24"/>
          <w:lang w:eastAsia="en-GB"/>
        </w:rPr>
        <w:t>All persons accessing Trust systems are required to read this Code of Conduct and signify their agreement to comply with the Code by signing and returning a copy of it to [the Sponsor (names above) / Information Governance Department].</w:t>
      </w:r>
    </w:p>
    <w:p w:rsidR="003F2597" w:rsidRPr="00135054" w:rsidRDefault="003F2597" w:rsidP="003F2597">
      <w:pPr>
        <w:tabs>
          <w:tab w:val="center" w:pos="4513"/>
          <w:tab w:val="right" w:pos="9026"/>
        </w:tabs>
        <w:spacing w:after="0" w:line="240" w:lineRule="auto"/>
        <w:jc w:val="both"/>
        <w:rPr>
          <w:rFonts w:ascii="Arial" w:eastAsia="Times New Roman" w:hAnsi="Arial" w:cs="Arial"/>
          <w:b/>
          <w:bCs/>
          <w:sz w:val="24"/>
          <w:szCs w:val="24"/>
          <w:lang w:eastAsia="en-GB"/>
        </w:rPr>
      </w:pPr>
    </w:p>
    <w:p w:rsidR="003F2597" w:rsidRPr="00135054" w:rsidRDefault="003F2597" w:rsidP="003F2597">
      <w:pPr>
        <w:numPr>
          <w:ilvl w:val="0"/>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All persons accessing Trust Systems are obliged to comply with any legal requirements in respect of their use of Trust information, be that personal data within the meaning of the Data Protection Act 1998, information belonging to the Trust or otherwise.  This includes any requirements pursuant to the Data Protection Act 1998, Access to Health Records Act 1990, common law duty of confidence and, as the Trust is a public body, the Freedom of Information Act 2000.</w:t>
      </w:r>
    </w:p>
    <w:p w:rsidR="003F2597" w:rsidRPr="00135054" w:rsidRDefault="003F2597" w:rsidP="003F2597">
      <w:pPr>
        <w:tabs>
          <w:tab w:val="center" w:pos="4513"/>
          <w:tab w:val="right" w:pos="9026"/>
        </w:tabs>
        <w:spacing w:after="0" w:line="240" w:lineRule="auto"/>
        <w:jc w:val="both"/>
        <w:rPr>
          <w:rFonts w:ascii="Arial" w:eastAsia="Times New Roman" w:hAnsi="Arial" w:cs="Arial"/>
          <w:sz w:val="24"/>
          <w:szCs w:val="24"/>
          <w:lang w:eastAsia="en-GB"/>
        </w:rPr>
      </w:pPr>
    </w:p>
    <w:p w:rsidR="003F2597" w:rsidRPr="00135054" w:rsidRDefault="003F2597" w:rsidP="003F2597">
      <w:pPr>
        <w:tabs>
          <w:tab w:val="center" w:pos="4513"/>
          <w:tab w:val="right" w:pos="9026"/>
        </w:tabs>
        <w:spacing w:after="0" w:line="240" w:lineRule="auto"/>
        <w:ind w:left="360"/>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Furthermore, use of information must be in accordance with relevant professional codes of practice by which persons accessing Trust Systems are bound and any legal requirements relating to intellectual property rights, such as the use of copyrighted material pursuant to the Copyright Designs and Patents Act 1998</w:t>
      </w:r>
    </w:p>
    <w:p w:rsidR="003F2597" w:rsidRPr="00135054" w:rsidRDefault="003F2597" w:rsidP="003F2597">
      <w:pPr>
        <w:tabs>
          <w:tab w:val="center" w:pos="4513"/>
          <w:tab w:val="right" w:pos="9026"/>
        </w:tabs>
        <w:spacing w:after="0" w:line="240" w:lineRule="auto"/>
        <w:jc w:val="both"/>
        <w:outlineLvl w:val="0"/>
        <w:rPr>
          <w:rFonts w:ascii="Arial" w:eastAsia="Times New Roman" w:hAnsi="Arial" w:cs="Arial"/>
          <w:sz w:val="24"/>
          <w:szCs w:val="24"/>
          <w:lang w:eastAsia="en-GB"/>
        </w:rPr>
      </w:pPr>
    </w:p>
    <w:p w:rsidR="003F2597" w:rsidRPr="00135054" w:rsidRDefault="003F2597" w:rsidP="003F2597">
      <w:pPr>
        <w:tabs>
          <w:tab w:val="center" w:pos="4513"/>
          <w:tab w:val="right" w:pos="9026"/>
        </w:tabs>
        <w:spacing w:after="0" w:line="240" w:lineRule="auto"/>
        <w:jc w:val="both"/>
        <w:outlineLvl w:val="0"/>
        <w:rPr>
          <w:rFonts w:ascii="Arial" w:eastAsia="Times New Roman" w:hAnsi="Arial" w:cs="Arial"/>
          <w:sz w:val="24"/>
          <w:szCs w:val="24"/>
          <w:lang w:eastAsia="en-GB"/>
        </w:rPr>
      </w:pPr>
      <w:r w:rsidRPr="00135054">
        <w:rPr>
          <w:rFonts w:ascii="Arial" w:eastAsia="Times New Roman" w:hAnsi="Arial" w:cs="Arial"/>
          <w:sz w:val="24"/>
          <w:szCs w:val="24"/>
          <w:lang w:eastAsia="en-GB"/>
        </w:rPr>
        <w:t>In particular: -</w:t>
      </w:r>
    </w:p>
    <w:p w:rsidR="003F2597" w:rsidRPr="00135054" w:rsidRDefault="003F2597" w:rsidP="003F2597">
      <w:pPr>
        <w:tabs>
          <w:tab w:val="center" w:pos="4513"/>
          <w:tab w:val="right" w:pos="9026"/>
        </w:tabs>
        <w:spacing w:after="0" w:line="240" w:lineRule="auto"/>
        <w:ind w:left="360"/>
        <w:jc w:val="both"/>
        <w:rPr>
          <w:rFonts w:ascii="Arial" w:eastAsia="Times New Roman" w:hAnsi="Arial" w:cs="Arial"/>
          <w:sz w:val="24"/>
          <w:szCs w:val="24"/>
          <w:lang w:eastAsia="en-GB"/>
        </w:rPr>
      </w:pPr>
    </w:p>
    <w:p w:rsidR="003F2597" w:rsidRPr="00135054" w:rsidRDefault="003F2597" w:rsidP="003F2597">
      <w:pPr>
        <w:numPr>
          <w:ilvl w:val="0"/>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 xml:space="preserve">You agree to comply with the Trust’s Information Governance policies (and/or Terms of a Data Sharing Agreement or contract under which this access is </w:t>
      </w:r>
      <w:proofErr w:type="gramStart"/>
      <w:r w:rsidRPr="00135054">
        <w:rPr>
          <w:rFonts w:ascii="Arial" w:eastAsia="Times New Roman" w:hAnsi="Arial" w:cs="Arial"/>
          <w:sz w:val="24"/>
          <w:szCs w:val="24"/>
          <w:lang w:eastAsia="en-GB"/>
        </w:rPr>
        <w:t>given)  copies</w:t>
      </w:r>
      <w:proofErr w:type="gramEnd"/>
      <w:r w:rsidRPr="00135054">
        <w:rPr>
          <w:rFonts w:ascii="Arial" w:eastAsia="Times New Roman" w:hAnsi="Arial" w:cs="Arial"/>
          <w:sz w:val="24"/>
          <w:szCs w:val="24"/>
          <w:lang w:eastAsia="en-GB"/>
        </w:rPr>
        <w:t xml:space="preserve"> of which may be obtained from the Trust’s Intranet homepage</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hyperlink r:id="rId6" w:history="1">
        <w:r w:rsidRPr="00135054">
          <w:rPr>
            <w:rFonts w:ascii="Arial" w:eastAsia="Times New Roman" w:hAnsi="Arial" w:cs="Arial"/>
            <w:color w:val="0000FF"/>
            <w:sz w:val="24"/>
            <w:szCs w:val="24"/>
            <w:u w:val="single"/>
            <w:lang w:eastAsia="en-GB"/>
          </w:rPr>
          <w:t>http://intranet.srht.nhs.uk/policies-resources/trust-documents/trust-wide-general/imt/</w:t>
        </w:r>
      </w:hyperlink>
    </w:p>
    <w:p w:rsidR="003F2597" w:rsidRPr="00135054" w:rsidRDefault="003F2597" w:rsidP="003F2597">
      <w:pPr>
        <w:numPr>
          <w:ilvl w:val="0"/>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also agree that, except in the proper course of your duties, as authorised or required by law or as authorised by your line manager, the line manager of the service(s) you are working for or the Trust sponsor, either during your appointment / period of access to the Trust or at any time after that appointment / access, you will not:</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Process or use any confidential information (including, but not limited to, information in any form relating to conduct of the Trust’s business, information relating to others including personal data of patients, other employees or agents of the Trust and any information marked or described as sensitive personal or confidential or which could reasonably be expected to be confidential</w:t>
      </w:r>
      <w:proofErr w:type="gramStart"/>
      <w:r w:rsidRPr="00135054">
        <w:rPr>
          <w:rFonts w:ascii="Arial" w:eastAsia="Times New Roman" w:hAnsi="Arial" w:cs="Arial"/>
          <w:sz w:val="24"/>
          <w:szCs w:val="24"/>
          <w:lang w:eastAsia="en-GB"/>
        </w:rPr>
        <w:t>);</w:t>
      </w:r>
      <w:proofErr w:type="gramEnd"/>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Make or use any copies of personal, sensitive personal or confidential information (including in written, oral, visual or electronic form); or</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Disclose any such personal, sensitive personal or confidential information to any person, company or other organisation.</w:t>
      </w:r>
    </w:p>
    <w:p w:rsidR="003F2597" w:rsidRPr="00135054" w:rsidRDefault="003F2597" w:rsidP="003F2597">
      <w:pPr>
        <w:numPr>
          <w:ilvl w:val="0"/>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also use your best endeavours to prevent the use or communication of any such personal, sensitive personal or confidential information by any other person, company or organisation, except in the proper course of their duties, as required by law or as otherwise authorised by the Trust, and shall inform the Information Governance Manager if you become aware or suspect that any such person, company or organisation has used or communicated any personal, sensitive personal or confidential information.</w:t>
      </w:r>
    </w:p>
    <w:p w:rsidR="003F2597" w:rsidRPr="00135054" w:rsidRDefault="003F2597" w:rsidP="003F2597">
      <w:pPr>
        <w:numPr>
          <w:ilvl w:val="0"/>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In addition: -</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attempt to access any restricted areas (areas giving access to information to which you do not have a legitimate working need to access) of the Trust / or Trust systems, unless specifically authorised by your line manager / area manager / Trust Sponsor to do so.</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remove from Trust premises, copy, save or otherwise transfer (in writing, orally, visually or electronically) any Trust information (including patient information) except as part of the proper course of your duties or with the prior written permission of your line manager/Trust Sponsor.  For the avoidance of doubt, this includes “burning” any information onto a CD, DVD or Blu-Ray disc or copying or saving information to the local drive of a PC or laptop.</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give your allocated password to anyone, even another member of staff</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If you have been issued with or allowed to use a computer, laptop, PDA, telephone or any other device, you shall take reasonable steps to ensure that it is kept secure, never leaving it logged on whilst unattended or in an unlocked area.</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not download or install any software from external sources without authorisation from the Information Governance Manager</w:t>
      </w:r>
    </w:p>
    <w:p w:rsidR="003F2597" w:rsidRPr="00135054" w:rsidRDefault="003F2597" w:rsidP="003F2597">
      <w:pPr>
        <w:numPr>
          <w:ilvl w:val="1"/>
          <w:numId w:val="2"/>
        </w:numPr>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 xml:space="preserve">You shall not attach any device or equipment to Trust systems [without authorisation and prior screening by the IT department], including but not limited to a MP3 player, iPhone, mobile telephone, PDA or external drive. </w:t>
      </w:r>
    </w:p>
    <w:p w:rsidR="003F2597" w:rsidRPr="00C50E5C" w:rsidRDefault="003F2597" w:rsidP="003F2597">
      <w:pPr>
        <w:numPr>
          <w:ilvl w:val="1"/>
          <w:numId w:val="2"/>
        </w:num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You shall forward, as soon as possible, any formal written request from a person for access to their personal data (a “Subject Access Request”) to the Information Governance Team.  This includes the situation where patients request to see their case notes.  Any verbal requests by a person for access to their cases notes or other personal data should also be passed to [the Information Governance team] who will assist that person to make a Subject Access Request.</w:t>
      </w:r>
    </w:p>
    <w:p w:rsidR="003F2597" w:rsidRPr="00135054" w:rsidRDefault="003F2597" w:rsidP="003F2597">
      <w:pPr>
        <w:autoSpaceDE w:val="0"/>
        <w:autoSpaceDN w:val="0"/>
        <w:adjustRightInd w:val="0"/>
        <w:spacing w:after="0" w:line="240" w:lineRule="auto"/>
        <w:rPr>
          <w:rFonts w:ascii="Arial" w:eastAsia="Times New Roman" w:hAnsi="Arial" w:cs="Arial"/>
          <w:sz w:val="24"/>
          <w:szCs w:val="24"/>
          <w:lang w:eastAsia="en-GB"/>
        </w:rPr>
      </w:pPr>
    </w:p>
    <w:p w:rsidR="003F2597" w:rsidRPr="00135054" w:rsidRDefault="003F2597" w:rsidP="003F2597">
      <w:pPr>
        <w:autoSpaceDE w:val="0"/>
        <w:autoSpaceDN w:val="0"/>
        <w:adjustRightInd w:val="0"/>
        <w:spacing w:after="0" w:line="240" w:lineRule="auto"/>
        <w:rPr>
          <w:rFonts w:ascii="Arial" w:eastAsia="Times New Roman" w:hAnsi="Arial" w:cs="Arial"/>
          <w:sz w:val="24"/>
          <w:szCs w:val="24"/>
          <w:lang w:eastAsia="en-GB"/>
        </w:rPr>
      </w:pPr>
    </w:p>
    <w:p w:rsidR="003F2597" w:rsidRPr="00135054" w:rsidRDefault="003F2597" w:rsidP="003F2597">
      <w:pPr>
        <w:pBdr>
          <w:top w:val="single" w:sz="4" w:space="1" w:color="auto"/>
          <w:left w:val="single" w:sz="4" w:space="4" w:color="auto"/>
          <w:bottom w:val="single" w:sz="4" w:space="1" w:color="auto"/>
          <w:right w:val="single" w:sz="4" w:space="4" w:color="auto"/>
        </w:pBdr>
        <w:shd w:val="clear" w:color="auto" w:fill="DAEEF3"/>
        <w:spacing w:after="0" w:line="240" w:lineRule="auto"/>
        <w:outlineLvl w:val="0"/>
        <w:rPr>
          <w:rFonts w:ascii="Arial" w:eastAsia="Times New Roman" w:hAnsi="Arial" w:cs="Arial"/>
          <w:b/>
          <w:sz w:val="12"/>
          <w:szCs w:val="20"/>
          <w:lang w:eastAsia="en-GB"/>
        </w:rPr>
      </w:pPr>
      <w:r w:rsidRPr="00135054">
        <w:rPr>
          <w:rFonts w:ascii="Arial" w:eastAsia="Times New Roman" w:hAnsi="Arial" w:cs="Arial"/>
          <w:b/>
          <w:sz w:val="28"/>
          <w:szCs w:val="20"/>
          <w:lang w:eastAsia="en-GB"/>
        </w:rPr>
        <w:t xml:space="preserve">Signature </w:t>
      </w:r>
      <w:r w:rsidRPr="00135054">
        <w:rPr>
          <w:rFonts w:ascii="Arial" w:eastAsia="Times New Roman" w:hAnsi="Arial" w:cs="Arial"/>
          <w:b/>
          <w:sz w:val="12"/>
          <w:szCs w:val="20"/>
          <w:lang w:eastAsia="en-GB"/>
        </w:rPr>
        <w:t>*To be completed by the user*</w:t>
      </w:r>
    </w:p>
    <w:p w:rsidR="003F2597" w:rsidRPr="00135054" w:rsidRDefault="003F2597" w:rsidP="003F2597">
      <w:pPr>
        <w:autoSpaceDE w:val="0"/>
        <w:autoSpaceDN w:val="0"/>
        <w:adjustRightInd w:val="0"/>
        <w:spacing w:after="0" w:line="240" w:lineRule="auto"/>
        <w:jc w:val="both"/>
        <w:rPr>
          <w:rFonts w:ascii="Arial" w:eastAsia="Times New Roman" w:hAnsi="Arial" w:cs="Arial"/>
          <w:color w:val="FF0000"/>
          <w:sz w:val="24"/>
          <w:szCs w:val="24"/>
          <w:lang w:eastAsia="en-GB"/>
        </w:rPr>
      </w:pP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I, the undersigned, confirm that I have read, understood and will comply with the provisions within this Code of Conduct.  Understand that any breach of the Code of Conduct could result in disciplinary action by Salford Royal (or my own Trust/Company) and termination of access to the system.</w:t>
      </w: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First Name: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w:t>
      </w: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Surname: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_____________________________________</w:t>
      </w: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Job Title: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_____________________________________</w:t>
      </w: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Organisation:</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___________________________________</w:t>
      </w: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p>
    <w:p w:rsidR="003F2597" w:rsidRPr="00135054" w:rsidRDefault="003F2597" w:rsidP="003F2597">
      <w:pPr>
        <w:autoSpaceDE w:val="0"/>
        <w:autoSpaceDN w:val="0"/>
        <w:adjustRightInd w:val="0"/>
        <w:spacing w:after="0" w:line="240" w:lineRule="auto"/>
        <w:jc w:val="both"/>
        <w:rPr>
          <w:rFonts w:ascii="Arial" w:eastAsia="Times New Roman" w:hAnsi="Arial" w:cs="Arial"/>
          <w:sz w:val="24"/>
          <w:szCs w:val="24"/>
          <w:lang w:eastAsia="en-GB"/>
        </w:rPr>
      </w:pPr>
      <w:r w:rsidRPr="00135054">
        <w:rPr>
          <w:rFonts w:ascii="Arial" w:eastAsia="Times New Roman" w:hAnsi="Arial" w:cs="Arial"/>
          <w:sz w:val="24"/>
          <w:szCs w:val="24"/>
          <w:lang w:eastAsia="en-GB"/>
        </w:rPr>
        <w:t>Date:</w:t>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r>
      <w:r w:rsidRPr="00135054">
        <w:rPr>
          <w:rFonts w:ascii="Arial" w:eastAsia="Times New Roman" w:hAnsi="Arial" w:cs="Arial"/>
          <w:sz w:val="24"/>
          <w:szCs w:val="24"/>
          <w:lang w:eastAsia="en-GB"/>
        </w:rPr>
        <w:tab/>
        <w:t>_______________ Signature: ________________________</w:t>
      </w:r>
    </w:p>
    <w:p w:rsidR="00E36045" w:rsidRDefault="00E36045"/>
    <w:sectPr w:rsidR="00E36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10C09"/>
    <w:multiLevelType w:val="hybridMultilevel"/>
    <w:tmpl w:val="EDD21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C017E4"/>
    <w:multiLevelType w:val="hybridMultilevel"/>
    <w:tmpl w:val="DE505CA8"/>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181AFEC2">
      <w:start w:val="1"/>
      <w:numFmt w:val="lowerLetter"/>
      <w:lvlText w:val="%3)"/>
      <w:lvlJc w:val="left"/>
      <w:pPr>
        <w:tabs>
          <w:tab w:val="num" w:pos="1980"/>
        </w:tabs>
        <w:ind w:left="1980" w:hanging="360"/>
      </w:pPr>
      <w:rPr>
        <w:rFonts w:hint="default"/>
      </w:rPr>
    </w:lvl>
    <w:lvl w:ilvl="3" w:tplc="00C4A9F8">
      <w:start w:val="1"/>
      <w:numFmt w:val="bullet"/>
      <w:lvlText w:val=""/>
      <w:lvlJc w:val="left"/>
      <w:pPr>
        <w:tabs>
          <w:tab w:val="num" w:pos="2520"/>
        </w:tabs>
        <w:ind w:left="2520" w:hanging="360"/>
      </w:pPr>
      <w:rPr>
        <w:rFonts w:ascii="Symbol" w:eastAsia="Times New Roman" w:hAnsi="Symbol"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25081974">
    <w:abstractNumId w:val="0"/>
  </w:num>
  <w:num w:numId="2" w16cid:durableId="1284075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97"/>
    <w:rsid w:val="000004CD"/>
    <w:rsid w:val="0000225D"/>
    <w:rsid w:val="00002948"/>
    <w:rsid w:val="0000299C"/>
    <w:rsid w:val="00002DBF"/>
    <w:rsid w:val="00003E99"/>
    <w:rsid w:val="00004CEC"/>
    <w:rsid w:val="0001035F"/>
    <w:rsid w:val="000105C1"/>
    <w:rsid w:val="00010AE7"/>
    <w:rsid w:val="00010E8E"/>
    <w:rsid w:val="00011400"/>
    <w:rsid w:val="00011EA6"/>
    <w:rsid w:val="000121C9"/>
    <w:rsid w:val="00012DEB"/>
    <w:rsid w:val="0001396F"/>
    <w:rsid w:val="000145EE"/>
    <w:rsid w:val="00016291"/>
    <w:rsid w:val="000162E0"/>
    <w:rsid w:val="000211DC"/>
    <w:rsid w:val="00021964"/>
    <w:rsid w:val="000235CB"/>
    <w:rsid w:val="00023EE1"/>
    <w:rsid w:val="00026011"/>
    <w:rsid w:val="000266BE"/>
    <w:rsid w:val="00026778"/>
    <w:rsid w:val="00027039"/>
    <w:rsid w:val="0003078A"/>
    <w:rsid w:val="00030BB2"/>
    <w:rsid w:val="0003110D"/>
    <w:rsid w:val="00032976"/>
    <w:rsid w:val="000333EE"/>
    <w:rsid w:val="00034BEE"/>
    <w:rsid w:val="00034C19"/>
    <w:rsid w:val="00035478"/>
    <w:rsid w:val="0003750A"/>
    <w:rsid w:val="00037AF6"/>
    <w:rsid w:val="00037DFF"/>
    <w:rsid w:val="0004014D"/>
    <w:rsid w:val="0004053B"/>
    <w:rsid w:val="00042A9D"/>
    <w:rsid w:val="000430D0"/>
    <w:rsid w:val="000441EE"/>
    <w:rsid w:val="00044A91"/>
    <w:rsid w:val="00044E50"/>
    <w:rsid w:val="000472E3"/>
    <w:rsid w:val="0004799D"/>
    <w:rsid w:val="00047DEA"/>
    <w:rsid w:val="00050B73"/>
    <w:rsid w:val="00051EF1"/>
    <w:rsid w:val="00054187"/>
    <w:rsid w:val="00054C5D"/>
    <w:rsid w:val="00054EDB"/>
    <w:rsid w:val="000557F9"/>
    <w:rsid w:val="00056887"/>
    <w:rsid w:val="00062306"/>
    <w:rsid w:val="000627F9"/>
    <w:rsid w:val="00063FC5"/>
    <w:rsid w:val="00064BE1"/>
    <w:rsid w:val="00065536"/>
    <w:rsid w:val="00067020"/>
    <w:rsid w:val="00070BC4"/>
    <w:rsid w:val="00070D87"/>
    <w:rsid w:val="00073A43"/>
    <w:rsid w:val="00073E05"/>
    <w:rsid w:val="000756F4"/>
    <w:rsid w:val="00081316"/>
    <w:rsid w:val="00082375"/>
    <w:rsid w:val="000829EE"/>
    <w:rsid w:val="00082E78"/>
    <w:rsid w:val="00084A7B"/>
    <w:rsid w:val="000859D2"/>
    <w:rsid w:val="00085D99"/>
    <w:rsid w:val="00086720"/>
    <w:rsid w:val="00086CED"/>
    <w:rsid w:val="00086DA4"/>
    <w:rsid w:val="00087995"/>
    <w:rsid w:val="00087E35"/>
    <w:rsid w:val="00090E42"/>
    <w:rsid w:val="0009189F"/>
    <w:rsid w:val="000920EB"/>
    <w:rsid w:val="000939D2"/>
    <w:rsid w:val="00093C31"/>
    <w:rsid w:val="00093DB3"/>
    <w:rsid w:val="00094206"/>
    <w:rsid w:val="00095224"/>
    <w:rsid w:val="00095573"/>
    <w:rsid w:val="00095B38"/>
    <w:rsid w:val="00097B17"/>
    <w:rsid w:val="000A0AD1"/>
    <w:rsid w:val="000A0E52"/>
    <w:rsid w:val="000A2D4A"/>
    <w:rsid w:val="000A3133"/>
    <w:rsid w:val="000A35C2"/>
    <w:rsid w:val="000A42FF"/>
    <w:rsid w:val="000A6333"/>
    <w:rsid w:val="000A76F8"/>
    <w:rsid w:val="000A79D4"/>
    <w:rsid w:val="000A7EDA"/>
    <w:rsid w:val="000B04E9"/>
    <w:rsid w:val="000B085A"/>
    <w:rsid w:val="000B1944"/>
    <w:rsid w:val="000B2228"/>
    <w:rsid w:val="000B35BA"/>
    <w:rsid w:val="000B4EF8"/>
    <w:rsid w:val="000B586B"/>
    <w:rsid w:val="000B68BA"/>
    <w:rsid w:val="000B6F5D"/>
    <w:rsid w:val="000B7267"/>
    <w:rsid w:val="000B7447"/>
    <w:rsid w:val="000B7858"/>
    <w:rsid w:val="000C0A5C"/>
    <w:rsid w:val="000C2441"/>
    <w:rsid w:val="000C3BEE"/>
    <w:rsid w:val="000C594E"/>
    <w:rsid w:val="000D07C9"/>
    <w:rsid w:val="000D089D"/>
    <w:rsid w:val="000D14D1"/>
    <w:rsid w:val="000D3502"/>
    <w:rsid w:val="000D376F"/>
    <w:rsid w:val="000D3E7C"/>
    <w:rsid w:val="000D3FF8"/>
    <w:rsid w:val="000D4336"/>
    <w:rsid w:val="000E17EB"/>
    <w:rsid w:val="000E1F47"/>
    <w:rsid w:val="000E2C52"/>
    <w:rsid w:val="000E376A"/>
    <w:rsid w:val="000E4291"/>
    <w:rsid w:val="000E433E"/>
    <w:rsid w:val="000E590D"/>
    <w:rsid w:val="000E7A5D"/>
    <w:rsid w:val="000F3873"/>
    <w:rsid w:val="000F41EE"/>
    <w:rsid w:val="000F5D7C"/>
    <w:rsid w:val="000F5E57"/>
    <w:rsid w:val="000F61F7"/>
    <w:rsid w:val="00100AD1"/>
    <w:rsid w:val="001019C8"/>
    <w:rsid w:val="00102A6A"/>
    <w:rsid w:val="00102E87"/>
    <w:rsid w:val="00103523"/>
    <w:rsid w:val="00103619"/>
    <w:rsid w:val="001039A3"/>
    <w:rsid w:val="001040D1"/>
    <w:rsid w:val="00104402"/>
    <w:rsid w:val="0010763B"/>
    <w:rsid w:val="00111A76"/>
    <w:rsid w:val="00112933"/>
    <w:rsid w:val="00112EF0"/>
    <w:rsid w:val="00112FF9"/>
    <w:rsid w:val="001137DB"/>
    <w:rsid w:val="001157FE"/>
    <w:rsid w:val="001164B8"/>
    <w:rsid w:val="00116EEB"/>
    <w:rsid w:val="001172E0"/>
    <w:rsid w:val="00120E1D"/>
    <w:rsid w:val="00120EEE"/>
    <w:rsid w:val="00120F03"/>
    <w:rsid w:val="00121D24"/>
    <w:rsid w:val="00122CFA"/>
    <w:rsid w:val="00122D83"/>
    <w:rsid w:val="0012728E"/>
    <w:rsid w:val="00127369"/>
    <w:rsid w:val="001302CC"/>
    <w:rsid w:val="0013230A"/>
    <w:rsid w:val="00133B4F"/>
    <w:rsid w:val="00134A38"/>
    <w:rsid w:val="001356C5"/>
    <w:rsid w:val="001361DA"/>
    <w:rsid w:val="00142C27"/>
    <w:rsid w:val="00142C3B"/>
    <w:rsid w:val="001440FC"/>
    <w:rsid w:val="00144883"/>
    <w:rsid w:val="001458E6"/>
    <w:rsid w:val="0014701A"/>
    <w:rsid w:val="00147452"/>
    <w:rsid w:val="001503B6"/>
    <w:rsid w:val="0015108E"/>
    <w:rsid w:val="00152353"/>
    <w:rsid w:val="001563FF"/>
    <w:rsid w:val="0015720B"/>
    <w:rsid w:val="0016372A"/>
    <w:rsid w:val="0016474A"/>
    <w:rsid w:val="0016491A"/>
    <w:rsid w:val="00164DC6"/>
    <w:rsid w:val="001651DD"/>
    <w:rsid w:val="001666EC"/>
    <w:rsid w:val="00167941"/>
    <w:rsid w:val="00171D44"/>
    <w:rsid w:val="0017230D"/>
    <w:rsid w:val="0017280B"/>
    <w:rsid w:val="00173238"/>
    <w:rsid w:val="001748F3"/>
    <w:rsid w:val="00175A49"/>
    <w:rsid w:val="00177BA6"/>
    <w:rsid w:val="00182170"/>
    <w:rsid w:val="00183005"/>
    <w:rsid w:val="00183038"/>
    <w:rsid w:val="00186C85"/>
    <w:rsid w:val="0019008F"/>
    <w:rsid w:val="00190441"/>
    <w:rsid w:val="0019373E"/>
    <w:rsid w:val="00193F4B"/>
    <w:rsid w:val="00194D80"/>
    <w:rsid w:val="00194F3E"/>
    <w:rsid w:val="001964C7"/>
    <w:rsid w:val="001A1349"/>
    <w:rsid w:val="001A208C"/>
    <w:rsid w:val="001A26C9"/>
    <w:rsid w:val="001A2B07"/>
    <w:rsid w:val="001A4768"/>
    <w:rsid w:val="001A4BB4"/>
    <w:rsid w:val="001A500E"/>
    <w:rsid w:val="001A5D89"/>
    <w:rsid w:val="001A6E2B"/>
    <w:rsid w:val="001B19A2"/>
    <w:rsid w:val="001B2E78"/>
    <w:rsid w:val="001B3222"/>
    <w:rsid w:val="001B353D"/>
    <w:rsid w:val="001B66E9"/>
    <w:rsid w:val="001B7F4E"/>
    <w:rsid w:val="001C144E"/>
    <w:rsid w:val="001C471A"/>
    <w:rsid w:val="001C6D9F"/>
    <w:rsid w:val="001D0308"/>
    <w:rsid w:val="001D1240"/>
    <w:rsid w:val="001D1E1B"/>
    <w:rsid w:val="001D3F0F"/>
    <w:rsid w:val="001D485A"/>
    <w:rsid w:val="001D58A1"/>
    <w:rsid w:val="001D604C"/>
    <w:rsid w:val="001D6CE9"/>
    <w:rsid w:val="001D7B73"/>
    <w:rsid w:val="001E1093"/>
    <w:rsid w:val="001E3D0A"/>
    <w:rsid w:val="001E401E"/>
    <w:rsid w:val="001E40DF"/>
    <w:rsid w:val="001E4286"/>
    <w:rsid w:val="001E470A"/>
    <w:rsid w:val="001E5742"/>
    <w:rsid w:val="001E5757"/>
    <w:rsid w:val="001F0654"/>
    <w:rsid w:val="001F0881"/>
    <w:rsid w:val="001F122C"/>
    <w:rsid w:val="001F354D"/>
    <w:rsid w:val="001F3FB9"/>
    <w:rsid w:val="001F4FB3"/>
    <w:rsid w:val="001F553B"/>
    <w:rsid w:val="001F5908"/>
    <w:rsid w:val="001F6A87"/>
    <w:rsid w:val="00201F21"/>
    <w:rsid w:val="00202416"/>
    <w:rsid w:val="00202860"/>
    <w:rsid w:val="00202C7F"/>
    <w:rsid w:val="002055D9"/>
    <w:rsid w:val="00206865"/>
    <w:rsid w:val="00207830"/>
    <w:rsid w:val="00210E34"/>
    <w:rsid w:val="002116F8"/>
    <w:rsid w:val="00212233"/>
    <w:rsid w:val="002136C3"/>
    <w:rsid w:val="00214DF0"/>
    <w:rsid w:val="0021582F"/>
    <w:rsid w:val="00216D04"/>
    <w:rsid w:val="00216EDE"/>
    <w:rsid w:val="00217B10"/>
    <w:rsid w:val="00222828"/>
    <w:rsid w:val="002245DD"/>
    <w:rsid w:val="00224F67"/>
    <w:rsid w:val="0022538E"/>
    <w:rsid w:val="00225E9D"/>
    <w:rsid w:val="00226361"/>
    <w:rsid w:val="00226895"/>
    <w:rsid w:val="0023244E"/>
    <w:rsid w:val="002335CE"/>
    <w:rsid w:val="00233988"/>
    <w:rsid w:val="002356D4"/>
    <w:rsid w:val="0024057B"/>
    <w:rsid w:val="002413D1"/>
    <w:rsid w:val="00242C6F"/>
    <w:rsid w:val="00243D61"/>
    <w:rsid w:val="0024445A"/>
    <w:rsid w:val="002444F2"/>
    <w:rsid w:val="00246C49"/>
    <w:rsid w:val="00247BFD"/>
    <w:rsid w:val="002522BA"/>
    <w:rsid w:val="00253EF9"/>
    <w:rsid w:val="00257852"/>
    <w:rsid w:val="0026081E"/>
    <w:rsid w:val="00263CC8"/>
    <w:rsid w:val="0026759E"/>
    <w:rsid w:val="00272533"/>
    <w:rsid w:val="00273E28"/>
    <w:rsid w:val="0028147E"/>
    <w:rsid w:val="00283AB9"/>
    <w:rsid w:val="002863F1"/>
    <w:rsid w:val="00286A91"/>
    <w:rsid w:val="0028779B"/>
    <w:rsid w:val="002906B9"/>
    <w:rsid w:val="0029266D"/>
    <w:rsid w:val="00292EB8"/>
    <w:rsid w:val="00293041"/>
    <w:rsid w:val="00294722"/>
    <w:rsid w:val="00294F50"/>
    <w:rsid w:val="00296282"/>
    <w:rsid w:val="00296E7F"/>
    <w:rsid w:val="002A03EE"/>
    <w:rsid w:val="002A0889"/>
    <w:rsid w:val="002A1488"/>
    <w:rsid w:val="002A1DF5"/>
    <w:rsid w:val="002A28A3"/>
    <w:rsid w:val="002A3273"/>
    <w:rsid w:val="002A35F5"/>
    <w:rsid w:val="002A381D"/>
    <w:rsid w:val="002A41F5"/>
    <w:rsid w:val="002A59B2"/>
    <w:rsid w:val="002A7331"/>
    <w:rsid w:val="002A7C5F"/>
    <w:rsid w:val="002B215C"/>
    <w:rsid w:val="002B3861"/>
    <w:rsid w:val="002B46BC"/>
    <w:rsid w:val="002B499C"/>
    <w:rsid w:val="002B5066"/>
    <w:rsid w:val="002B5672"/>
    <w:rsid w:val="002B61AF"/>
    <w:rsid w:val="002C102B"/>
    <w:rsid w:val="002C1169"/>
    <w:rsid w:val="002C2190"/>
    <w:rsid w:val="002C3C2D"/>
    <w:rsid w:val="002C42FD"/>
    <w:rsid w:val="002C4707"/>
    <w:rsid w:val="002C47DF"/>
    <w:rsid w:val="002C5AD7"/>
    <w:rsid w:val="002C68B9"/>
    <w:rsid w:val="002C6C39"/>
    <w:rsid w:val="002C7430"/>
    <w:rsid w:val="002C792A"/>
    <w:rsid w:val="002D13DF"/>
    <w:rsid w:val="002D3016"/>
    <w:rsid w:val="002D38B5"/>
    <w:rsid w:val="002D3FD5"/>
    <w:rsid w:val="002D4808"/>
    <w:rsid w:val="002D77D4"/>
    <w:rsid w:val="002E0224"/>
    <w:rsid w:val="002E0372"/>
    <w:rsid w:val="002E0E4B"/>
    <w:rsid w:val="002E19DB"/>
    <w:rsid w:val="002E2AAC"/>
    <w:rsid w:val="002E369F"/>
    <w:rsid w:val="002E5590"/>
    <w:rsid w:val="002E66FD"/>
    <w:rsid w:val="002E71E0"/>
    <w:rsid w:val="002F0C13"/>
    <w:rsid w:val="002F6339"/>
    <w:rsid w:val="002F6929"/>
    <w:rsid w:val="002F7236"/>
    <w:rsid w:val="002F7C6E"/>
    <w:rsid w:val="00300F6A"/>
    <w:rsid w:val="003016AF"/>
    <w:rsid w:val="00301718"/>
    <w:rsid w:val="00302066"/>
    <w:rsid w:val="00304533"/>
    <w:rsid w:val="00304C9F"/>
    <w:rsid w:val="00306936"/>
    <w:rsid w:val="003108CA"/>
    <w:rsid w:val="003111F2"/>
    <w:rsid w:val="0031174C"/>
    <w:rsid w:val="00311A72"/>
    <w:rsid w:val="00311D47"/>
    <w:rsid w:val="003126B0"/>
    <w:rsid w:val="00312969"/>
    <w:rsid w:val="003149C3"/>
    <w:rsid w:val="003153BD"/>
    <w:rsid w:val="003206A4"/>
    <w:rsid w:val="00320995"/>
    <w:rsid w:val="00321A57"/>
    <w:rsid w:val="003228C3"/>
    <w:rsid w:val="003239E6"/>
    <w:rsid w:val="00325704"/>
    <w:rsid w:val="00325D1F"/>
    <w:rsid w:val="00326DD9"/>
    <w:rsid w:val="0032754C"/>
    <w:rsid w:val="00327CD2"/>
    <w:rsid w:val="0033035F"/>
    <w:rsid w:val="00330FBA"/>
    <w:rsid w:val="00333162"/>
    <w:rsid w:val="0033457C"/>
    <w:rsid w:val="0033469F"/>
    <w:rsid w:val="00337BA8"/>
    <w:rsid w:val="00340DB1"/>
    <w:rsid w:val="00341986"/>
    <w:rsid w:val="00342562"/>
    <w:rsid w:val="00343830"/>
    <w:rsid w:val="00344060"/>
    <w:rsid w:val="00344AA5"/>
    <w:rsid w:val="003450D2"/>
    <w:rsid w:val="00346078"/>
    <w:rsid w:val="0034666E"/>
    <w:rsid w:val="003466C3"/>
    <w:rsid w:val="00346E04"/>
    <w:rsid w:val="003501C6"/>
    <w:rsid w:val="003508B6"/>
    <w:rsid w:val="00351B81"/>
    <w:rsid w:val="0035307D"/>
    <w:rsid w:val="0035447D"/>
    <w:rsid w:val="003548E9"/>
    <w:rsid w:val="00357F73"/>
    <w:rsid w:val="00361502"/>
    <w:rsid w:val="00361635"/>
    <w:rsid w:val="0036273D"/>
    <w:rsid w:val="003636E2"/>
    <w:rsid w:val="0036391C"/>
    <w:rsid w:val="00363B19"/>
    <w:rsid w:val="00364376"/>
    <w:rsid w:val="003658CF"/>
    <w:rsid w:val="00365D39"/>
    <w:rsid w:val="003668B7"/>
    <w:rsid w:val="003700C4"/>
    <w:rsid w:val="00371FED"/>
    <w:rsid w:val="00376ADE"/>
    <w:rsid w:val="003772F7"/>
    <w:rsid w:val="00377FB0"/>
    <w:rsid w:val="00380893"/>
    <w:rsid w:val="003815A2"/>
    <w:rsid w:val="003822ED"/>
    <w:rsid w:val="0038413A"/>
    <w:rsid w:val="00385921"/>
    <w:rsid w:val="0038600B"/>
    <w:rsid w:val="003879AE"/>
    <w:rsid w:val="003900D2"/>
    <w:rsid w:val="003905C9"/>
    <w:rsid w:val="00390DC2"/>
    <w:rsid w:val="0039344A"/>
    <w:rsid w:val="003971F2"/>
    <w:rsid w:val="00397EB6"/>
    <w:rsid w:val="003A00F4"/>
    <w:rsid w:val="003A03B1"/>
    <w:rsid w:val="003A0C27"/>
    <w:rsid w:val="003A1E0E"/>
    <w:rsid w:val="003A2D6D"/>
    <w:rsid w:val="003A3008"/>
    <w:rsid w:val="003A62FE"/>
    <w:rsid w:val="003B2602"/>
    <w:rsid w:val="003B2847"/>
    <w:rsid w:val="003B7C3E"/>
    <w:rsid w:val="003C01B5"/>
    <w:rsid w:val="003C1FDA"/>
    <w:rsid w:val="003C21E4"/>
    <w:rsid w:val="003C2B7F"/>
    <w:rsid w:val="003C50DB"/>
    <w:rsid w:val="003C54CF"/>
    <w:rsid w:val="003C54F5"/>
    <w:rsid w:val="003C7E47"/>
    <w:rsid w:val="003D0139"/>
    <w:rsid w:val="003D0F36"/>
    <w:rsid w:val="003D2DAD"/>
    <w:rsid w:val="003D3249"/>
    <w:rsid w:val="003D538E"/>
    <w:rsid w:val="003D5EEA"/>
    <w:rsid w:val="003D6206"/>
    <w:rsid w:val="003D794E"/>
    <w:rsid w:val="003E01F6"/>
    <w:rsid w:val="003E08A9"/>
    <w:rsid w:val="003E09A3"/>
    <w:rsid w:val="003E3913"/>
    <w:rsid w:val="003E3D11"/>
    <w:rsid w:val="003E54BA"/>
    <w:rsid w:val="003F0235"/>
    <w:rsid w:val="003F14BF"/>
    <w:rsid w:val="003F1711"/>
    <w:rsid w:val="003F2427"/>
    <w:rsid w:val="003F2597"/>
    <w:rsid w:val="003F42BC"/>
    <w:rsid w:val="00400617"/>
    <w:rsid w:val="00400762"/>
    <w:rsid w:val="004012D2"/>
    <w:rsid w:val="0040146B"/>
    <w:rsid w:val="004026BC"/>
    <w:rsid w:val="00404412"/>
    <w:rsid w:val="004064A1"/>
    <w:rsid w:val="00406508"/>
    <w:rsid w:val="004105E3"/>
    <w:rsid w:val="004125FF"/>
    <w:rsid w:val="00416982"/>
    <w:rsid w:val="004172D0"/>
    <w:rsid w:val="00420935"/>
    <w:rsid w:val="00420BEF"/>
    <w:rsid w:val="00420C4A"/>
    <w:rsid w:val="00420F6B"/>
    <w:rsid w:val="00421231"/>
    <w:rsid w:val="00421CB5"/>
    <w:rsid w:val="00421F85"/>
    <w:rsid w:val="00426C50"/>
    <w:rsid w:val="00426EFD"/>
    <w:rsid w:val="0042710E"/>
    <w:rsid w:val="00427EF3"/>
    <w:rsid w:val="00430BEB"/>
    <w:rsid w:val="00432FC4"/>
    <w:rsid w:val="004330CE"/>
    <w:rsid w:val="0043322C"/>
    <w:rsid w:val="00433EE2"/>
    <w:rsid w:val="004356DA"/>
    <w:rsid w:val="00435AAE"/>
    <w:rsid w:val="00435CC2"/>
    <w:rsid w:val="004360AB"/>
    <w:rsid w:val="00436745"/>
    <w:rsid w:val="00436CFE"/>
    <w:rsid w:val="00437F47"/>
    <w:rsid w:val="004404C4"/>
    <w:rsid w:val="00440D53"/>
    <w:rsid w:val="00444F2B"/>
    <w:rsid w:val="004459C5"/>
    <w:rsid w:val="004476F3"/>
    <w:rsid w:val="00447BF6"/>
    <w:rsid w:val="00450228"/>
    <w:rsid w:val="00450458"/>
    <w:rsid w:val="00450AE6"/>
    <w:rsid w:val="00451113"/>
    <w:rsid w:val="00451C89"/>
    <w:rsid w:val="00454989"/>
    <w:rsid w:val="00455CF6"/>
    <w:rsid w:val="0045636A"/>
    <w:rsid w:val="00460871"/>
    <w:rsid w:val="00461F1F"/>
    <w:rsid w:val="004628C5"/>
    <w:rsid w:val="004643D0"/>
    <w:rsid w:val="00465AB9"/>
    <w:rsid w:val="00465F5F"/>
    <w:rsid w:val="00470B65"/>
    <w:rsid w:val="00473A3F"/>
    <w:rsid w:val="004742A6"/>
    <w:rsid w:val="00474928"/>
    <w:rsid w:val="004750DD"/>
    <w:rsid w:val="00476BE7"/>
    <w:rsid w:val="00477AA3"/>
    <w:rsid w:val="00477C49"/>
    <w:rsid w:val="00485E5C"/>
    <w:rsid w:val="00486B48"/>
    <w:rsid w:val="004872CF"/>
    <w:rsid w:val="00493965"/>
    <w:rsid w:val="00493A4D"/>
    <w:rsid w:val="0049571C"/>
    <w:rsid w:val="00495FA6"/>
    <w:rsid w:val="004A1DD7"/>
    <w:rsid w:val="004A21F2"/>
    <w:rsid w:val="004A3059"/>
    <w:rsid w:val="004B0C66"/>
    <w:rsid w:val="004B15BE"/>
    <w:rsid w:val="004B1BBE"/>
    <w:rsid w:val="004B23B8"/>
    <w:rsid w:val="004B3B67"/>
    <w:rsid w:val="004B4542"/>
    <w:rsid w:val="004B65AD"/>
    <w:rsid w:val="004B6A1B"/>
    <w:rsid w:val="004B70D9"/>
    <w:rsid w:val="004B73CC"/>
    <w:rsid w:val="004B74B1"/>
    <w:rsid w:val="004B760A"/>
    <w:rsid w:val="004C18DF"/>
    <w:rsid w:val="004C2672"/>
    <w:rsid w:val="004C46AD"/>
    <w:rsid w:val="004C4FA0"/>
    <w:rsid w:val="004C5668"/>
    <w:rsid w:val="004C6205"/>
    <w:rsid w:val="004C708D"/>
    <w:rsid w:val="004D003B"/>
    <w:rsid w:val="004D0259"/>
    <w:rsid w:val="004D279A"/>
    <w:rsid w:val="004D3BB8"/>
    <w:rsid w:val="004D4D71"/>
    <w:rsid w:val="004D5794"/>
    <w:rsid w:val="004D5816"/>
    <w:rsid w:val="004D698B"/>
    <w:rsid w:val="004D71F0"/>
    <w:rsid w:val="004E1FDA"/>
    <w:rsid w:val="004E36DC"/>
    <w:rsid w:val="004E627C"/>
    <w:rsid w:val="004E641F"/>
    <w:rsid w:val="004E64A4"/>
    <w:rsid w:val="004E6FB6"/>
    <w:rsid w:val="004E766B"/>
    <w:rsid w:val="004E7971"/>
    <w:rsid w:val="004F04EE"/>
    <w:rsid w:val="004F1848"/>
    <w:rsid w:val="004F1FAA"/>
    <w:rsid w:val="004F2C40"/>
    <w:rsid w:val="004F2F89"/>
    <w:rsid w:val="004F2FBF"/>
    <w:rsid w:val="004F3207"/>
    <w:rsid w:val="004F5951"/>
    <w:rsid w:val="004F5D97"/>
    <w:rsid w:val="004F60F4"/>
    <w:rsid w:val="0050124D"/>
    <w:rsid w:val="00502719"/>
    <w:rsid w:val="0050475D"/>
    <w:rsid w:val="00504CB9"/>
    <w:rsid w:val="005073CE"/>
    <w:rsid w:val="00507AA0"/>
    <w:rsid w:val="00507E6D"/>
    <w:rsid w:val="00507EB4"/>
    <w:rsid w:val="005101BD"/>
    <w:rsid w:val="0051020E"/>
    <w:rsid w:val="005108DF"/>
    <w:rsid w:val="00513265"/>
    <w:rsid w:val="00513C97"/>
    <w:rsid w:val="00513D7E"/>
    <w:rsid w:val="005158B2"/>
    <w:rsid w:val="005204C5"/>
    <w:rsid w:val="00521296"/>
    <w:rsid w:val="00521F1E"/>
    <w:rsid w:val="0052329D"/>
    <w:rsid w:val="005252F3"/>
    <w:rsid w:val="0052680B"/>
    <w:rsid w:val="00531060"/>
    <w:rsid w:val="00531528"/>
    <w:rsid w:val="005319E6"/>
    <w:rsid w:val="00531DA6"/>
    <w:rsid w:val="00532402"/>
    <w:rsid w:val="00532AB7"/>
    <w:rsid w:val="00534164"/>
    <w:rsid w:val="00534D76"/>
    <w:rsid w:val="00535669"/>
    <w:rsid w:val="00535712"/>
    <w:rsid w:val="00536664"/>
    <w:rsid w:val="005407B9"/>
    <w:rsid w:val="005437AC"/>
    <w:rsid w:val="005449A9"/>
    <w:rsid w:val="00545D27"/>
    <w:rsid w:val="005474BD"/>
    <w:rsid w:val="00550964"/>
    <w:rsid w:val="00551BFF"/>
    <w:rsid w:val="00552534"/>
    <w:rsid w:val="005547B7"/>
    <w:rsid w:val="00556E85"/>
    <w:rsid w:val="00560D2E"/>
    <w:rsid w:val="00562841"/>
    <w:rsid w:val="00562888"/>
    <w:rsid w:val="0056391C"/>
    <w:rsid w:val="00563BB6"/>
    <w:rsid w:val="00564419"/>
    <w:rsid w:val="00564E13"/>
    <w:rsid w:val="005658E1"/>
    <w:rsid w:val="00565985"/>
    <w:rsid w:val="00565B61"/>
    <w:rsid w:val="00566A43"/>
    <w:rsid w:val="0056746F"/>
    <w:rsid w:val="00567E98"/>
    <w:rsid w:val="00570A84"/>
    <w:rsid w:val="005719BE"/>
    <w:rsid w:val="00571B5B"/>
    <w:rsid w:val="00571FCF"/>
    <w:rsid w:val="00574851"/>
    <w:rsid w:val="00574884"/>
    <w:rsid w:val="00575660"/>
    <w:rsid w:val="00575DE9"/>
    <w:rsid w:val="00575FD5"/>
    <w:rsid w:val="00576801"/>
    <w:rsid w:val="00576F29"/>
    <w:rsid w:val="0057783C"/>
    <w:rsid w:val="0058070B"/>
    <w:rsid w:val="005817A4"/>
    <w:rsid w:val="005847C2"/>
    <w:rsid w:val="00585D94"/>
    <w:rsid w:val="0059133A"/>
    <w:rsid w:val="005915A6"/>
    <w:rsid w:val="005940EA"/>
    <w:rsid w:val="00596AE2"/>
    <w:rsid w:val="00597D1C"/>
    <w:rsid w:val="005A136C"/>
    <w:rsid w:val="005A282F"/>
    <w:rsid w:val="005A3B51"/>
    <w:rsid w:val="005A4B2A"/>
    <w:rsid w:val="005A4FC3"/>
    <w:rsid w:val="005A52E8"/>
    <w:rsid w:val="005A5546"/>
    <w:rsid w:val="005A5C65"/>
    <w:rsid w:val="005A6386"/>
    <w:rsid w:val="005A763D"/>
    <w:rsid w:val="005A7DD3"/>
    <w:rsid w:val="005B0B9C"/>
    <w:rsid w:val="005B0FAA"/>
    <w:rsid w:val="005B2478"/>
    <w:rsid w:val="005B2CDB"/>
    <w:rsid w:val="005B2D6D"/>
    <w:rsid w:val="005B336F"/>
    <w:rsid w:val="005B66F4"/>
    <w:rsid w:val="005B6775"/>
    <w:rsid w:val="005B6C5B"/>
    <w:rsid w:val="005B74C8"/>
    <w:rsid w:val="005C23F0"/>
    <w:rsid w:val="005C334C"/>
    <w:rsid w:val="005C3A5A"/>
    <w:rsid w:val="005C5A1F"/>
    <w:rsid w:val="005C68A5"/>
    <w:rsid w:val="005C715A"/>
    <w:rsid w:val="005C73A3"/>
    <w:rsid w:val="005D02D3"/>
    <w:rsid w:val="005D0C66"/>
    <w:rsid w:val="005D15A5"/>
    <w:rsid w:val="005D23A3"/>
    <w:rsid w:val="005D461F"/>
    <w:rsid w:val="005D4B00"/>
    <w:rsid w:val="005D50D1"/>
    <w:rsid w:val="005D5690"/>
    <w:rsid w:val="005D6E3E"/>
    <w:rsid w:val="005D7149"/>
    <w:rsid w:val="005D75E7"/>
    <w:rsid w:val="005D7EB0"/>
    <w:rsid w:val="005E0359"/>
    <w:rsid w:val="005E0CD5"/>
    <w:rsid w:val="005E0E0C"/>
    <w:rsid w:val="005E0F31"/>
    <w:rsid w:val="005E13C1"/>
    <w:rsid w:val="005E1875"/>
    <w:rsid w:val="005E1BCC"/>
    <w:rsid w:val="005E2422"/>
    <w:rsid w:val="005E2724"/>
    <w:rsid w:val="005E2B63"/>
    <w:rsid w:val="005E2C02"/>
    <w:rsid w:val="005E2E7A"/>
    <w:rsid w:val="005E3617"/>
    <w:rsid w:val="005E3714"/>
    <w:rsid w:val="005E3CEC"/>
    <w:rsid w:val="005E4045"/>
    <w:rsid w:val="005E727B"/>
    <w:rsid w:val="005E7A25"/>
    <w:rsid w:val="005F301C"/>
    <w:rsid w:val="005F3304"/>
    <w:rsid w:val="005F3B21"/>
    <w:rsid w:val="005F3C92"/>
    <w:rsid w:val="005F55D6"/>
    <w:rsid w:val="005F5975"/>
    <w:rsid w:val="005F62AD"/>
    <w:rsid w:val="005F704D"/>
    <w:rsid w:val="005F71F8"/>
    <w:rsid w:val="00601E8A"/>
    <w:rsid w:val="006042E8"/>
    <w:rsid w:val="00604A5F"/>
    <w:rsid w:val="00604F73"/>
    <w:rsid w:val="00605EA7"/>
    <w:rsid w:val="006061E1"/>
    <w:rsid w:val="006077C7"/>
    <w:rsid w:val="0061107D"/>
    <w:rsid w:val="006127C0"/>
    <w:rsid w:val="0061341C"/>
    <w:rsid w:val="00616BE2"/>
    <w:rsid w:val="00617AD8"/>
    <w:rsid w:val="00617E65"/>
    <w:rsid w:val="006201FB"/>
    <w:rsid w:val="00620D02"/>
    <w:rsid w:val="0062147E"/>
    <w:rsid w:val="00622675"/>
    <w:rsid w:val="00623893"/>
    <w:rsid w:val="006247E3"/>
    <w:rsid w:val="00624EFD"/>
    <w:rsid w:val="00627733"/>
    <w:rsid w:val="00630BC2"/>
    <w:rsid w:val="006314F5"/>
    <w:rsid w:val="00631AE2"/>
    <w:rsid w:val="00631CED"/>
    <w:rsid w:val="0063287C"/>
    <w:rsid w:val="006344C1"/>
    <w:rsid w:val="00643D86"/>
    <w:rsid w:val="006444BC"/>
    <w:rsid w:val="006449E9"/>
    <w:rsid w:val="0065038A"/>
    <w:rsid w:val="006506C7"/>
    <w:rsid w:val="006511ED"/>
    <w:rsid w:val="00651472"/>
    <w:rsid w:val="00652EA7"/>
    <w:rsid w:val="00653257"/>
    <w:rsid w:val="0065441F"/>
    <w:rsid w:val="0065563E"/>
    <w:rsid w:val="00655A17"/>
    <w:rsid w:val="006567FB"/>
    <w:rsid w:val="0065702F"/>
    <w:rsid w:val="00661335"/>
    <w:rsid w:val="00661CA0"/>
    <w:rsid w:val="0066240D"/>
    <w:rsid w:val="00662C3A"/>
    <w:rsid w:val="00662F65"/>
    <w:rsid w:val="00664198"/>
    <w:rsid w:val="00664427"/>
    <w:rsid w:val="006645FF"/>
    <w:rsid w:val="006648D1"/>
    <w:rsid w:val="00665DEC"/>
    <w:rsid w:val="00666518"/>
    <w:rsid w:val="006678CD"/>
    <w:rsid w:val="006707B4"/>
    <w:rsid w:val="006708C8"/>
    <w:rsid w:val="00672D55"/>
    <w:rsid w:val="00672EE0"/>
    <w:rsid w:val="00674C3E"/>
    <w:rsid w:val="00675319"/>
    <w:rsid w:val="00676458"/>
    <w:rsid w:val="00677813"/>
    <w:rsid w:val="0068069B"/>
    <w:rsid w:val="00680A09"/>
    <w:rsid w:val="00680D02"/>
    <w:rsid w:val="00681063"/>
    <w:rsid w:val="00682F70"/>
    <w:rsid w:val="006857A4"/>
    <w:rsid w:val="006906A7"/>
    <w:rsid w:val="006909C3"/>
    <w:rsid w:val="00691055"/>
    <w:rsid w:val="0069158E"/>
    <w:rsid w:val="00692241"/>
    <w:rsid w:val="00694A9B"/>
    <w:rsid w:val="00695F16"/>
    <w:rsid w:val="00696950"/>
    <w:rsid w:val="006A10C4"/>
    <w:rsid w:val="006A2243"/>
    <w:rsid w:val="006A448B"/>
    <w:rsid w:val="006A4B34"/>
    <w:rsid w:val="006B0DC6"/>
    <w:rsid w:val="006B25FC"/>
    <w:rsid w:val="006B30EB"/>
    <w:rsid w:val="006B3589"/>
    <w:rsid w:val="006B56BB"/>
    <w:rsid w:val="006B5B22"/>
    <w:rsid w:val="006B71EC"/>
    <w:rsid w:val="006B7527"/>
    <w:rsid w:val="006B7BB5"/>
    <w:rsid w:val="006C01BD"/>
    <w:rsid w:val="006C07D8"/>
    <w:rsid w:val="006C0F1E"/>
    <w:rsid w:val="006C1240"/>
    <w:rsid w:val="006C12F4"/>
    <w:rsid w:val="006C282E"/>
    <w:rsid w:val="006C29BB"/>
    <w:rsid w:val="006C2B4C"/>
    <w:rsid w:val="006C4C53"/>
    <w:rsid w:val="006C6F04"/>
    <w:rsid w:val="006D3628"/>
    <w:rsid w:val="006D57DA"/>
    <w:rsid w:val="006D5C91"/>
    <w:rsid w:val="006D6C3A"/>
    <w:rsid w:val="006D7284"/>
    <w:rsid w:val="006E2066"/>
    <w:rsid w:val="006E267C"/>
    <w:rsid w:val="006E3057"/>
    <w:rsid w:val="006E4395"/>
    <w:rsid w:val="006E7387"/>
    <w:rsid w:val="006E74D6"/>
    <w:rsid w:val="006E74E9"/>
    <w:rsid w:val="006E75D8"/>
    <w:rsid w:val="006E7FFC"/>
    <w:rsid w:val="006F042C"/>
    <w:rsid w:val="006F09AA"/>
    <w:rsid w:val="006F1C34"/>
    <w:rsid w:val="006F2D97"/>
    <w:rsid w:val="006F5256"/>
    <w:rsid w:val="006F57DB"/>
    <w:rsid w:val="006F7077"/>
    <w:rsid w:val="006F713D"/>
    <w:rsid w:val="006F729D"/>
    <w:rsid w:val="00700C2B"/>
    <w:rsid w:val="00700F97"/>
    <w:rsid w:val="00701908"/>
    <w:rsid w:val="00702958"/>
    <w:rsid w:val="00702C9B"/>
    <w:rsid w:val="00703532"/>
    <w:rsid w:val="00704743"/>
    <w:rsid w:val="0070676D"/>
    <w:rsid w:val="00707517"/>
    <w:rsid w:val="00710D54"/>
    <w:rsid w:val="007118CE"/>
    <w:rsid w:val="00711F71"/>
    <w:rsid w:val="00712EC3"/>
    <w:rsid w:val="007153A1"/>
    <w:rsid w:val="00716415"/>
    <w:rsid w:val="00716C23"/>
    <w:rsid w:val="007220C0"/>
    <w:rsid w:val="00722D8F"/>
    <w:rsid w:val="00722F46"/>
    <w:rsid w:val="00724277"/>
    <w:rsid w:val="007341C2"/>
    <w:rsid w:val="00736619"/>
    <w:rsid w:val="00736928"/>
    <w:rsid w:val="00737747"/>
    <w:rsid w:val="00737C20"/>
    <w:rsid w:val="00741691"/>
    <w:rsid w:val="00742105"/>
    <w:rsid w:val="00742448"/>
    <w:rsid w:val="007437D4"/>
    <w:rsid w:val="007444AE"/>
    <w:rsid w:val="007451A3"/>
    <w:rsid w:val="00745D97"/>
    <w:rsid w:val="00745ECA"/>
    <w:rsid w:val="00750F83"/>
    <w:rsid w:val="00751CC0"/>
    <w:rsid w:val="00752037"/>
    <w:rsid w:val="0075338E"/>
    <w:rsid w:val="0075527E"/>
    <w:rsid w:val="0075599C"/>
    <w:rsid w:val="007559E5"/>
    <w:rsid w:val="00756939"/>
    <w:rsid w:val="00757390"/>
    <w:rsid w:val="00763010"/>
    <w:rsid w:val="007635DE"/>
    <w:rsid w:val="00763C4A"/>
    <w:rsid w:val="00764FE9"/>
    <w:rsid w:val="007652ED"/>
    <w:rsid w:val="00767B68"/>
    <w:rsid w:val="00770FD0"/>
    <w:rsid w:val="00772C12"/>
    <w:rsid w:val="007744FA"/>
    <w:rsid w:val="0077672D"/>
    <w:rsid w:val="00776FEA"/>
    <w:rsid w:val="00780455"/>
    <w:rsid w:val="00780B99"/>
    <w:rsid w:val="00781733"/>
    <w:rsid w:val="00782B1B"/>
    <w:rsid w:val="00782B2C"/>
    <w:rsid w:val="00782BF4"/>
    <w:rsid w:val="00783657"/>
    <w:rsid w:val="00783910"/>
    <w:rsid w:val="0078438D"/>
    <w:rsid w:val="00784A52"/>
    <w:rsid w:val="00786B59"/>
    <w:rsid w:val="00787D10"/>
    <w:rsid w:val="0079330E"/>
    <w:rsid w:val="007A4DE6"/>
    <w:rsid w:val="007A5144"/>
    <w:rsid w:val="007A572F"/>
    <w:rsid w:val="007A5D63"/>
    <w:rsid w:val="007A71D8"/>
    <w:rsid w:val="007B05C5"/>
    <w:rsid w:val="007B417F"/>
    <w:rsid w:val="007B454F"/>
    <w:rsid w:val="007B73F5"/>
    <w:rsid w:val="007B742B"/>
    <w:rsid w:val="007C0487"/>
    <w:rsid w:val="007C06E5"/>
    <w:rsid w:val="007C1005"/>
    <w:rsid w:val="007C3DA0"/>
    <w:rsid w:val="007C4B6D"/>
    <w:rsid w:val="007C5CB9"/>
    <w:rsid w:val="007C6831"/>
    <w:rsid w:val="007D0B58"/>
    <w:rsid w:val="007D2E71"/>
    <w:rsid w:val="007D3299"/>
    <w:rsid w:val="007D4D85"/>
    <w:rsid w:val="007D53E5"/>
    <w:rsid w:val="007E3F1A"/>
    <w:rsid w:val="007E4DA8"/>
    <w:rsid w:val="007E7BD3"/>
    <w:rsid w:val="007E7F74"/>
    <w:rsid w:val="007F01C0"/>
    <w:rsid w:val="007F05B4"/>
    <w:rsid w:val="007F0C2A"/>
    <w:rsid w:val="007F148D"/>
    <w:rsid w:val="007F3B2C"/>
    <w:rsid w:val="007F67E4"/>
    <w:rsid w:val="008015A5"/>
    <w:rsid w:val="0080185D"/>
    <w:rsid w:val="0080269D"/>
    <w:rsid w:val="00803F1D"/>
    <w:rsid w:val="008055B0"/>
    <w:rsid w:val="00807643"/>
    <w:rsid w:val="008102C9"/>
    <w:rsid w:val="0081049B"/>
    <w:rsid w:val="00812CB6"/>
    <w:rsid w:val="00814E20"/>
    <w:rsid w:val="0081621F"/>
    <w:rsid w:val="0081787B"/>
    <w:rsid w:val="00821384"/>
    <w:rsid w:val="008213FB"/>
    <w:rsid w:val="00821529"/>
    <w:rsid w:val="00821D7E"/>
    <w:rsid w:val="00821F1A"/>
    <w:rsid w:val="00824607"/>
    <w:rsid w:val="00824826"/>
    <w:rsid w:val="00825522"/>
    <w:rsid w:val="00825BCA"/>
    <w:rsid w:val="00826AF7"/>
    <w:rsid w:val="00826DD1"/>
    <w:rsid w:val="00827938"/>
    <w:rsid w:val="00827DD7"/>
    <w:rsid w:val="00830C72"/>
    <w:rsid w:val="00831B4A"/>
    <w:rsid w:val="00831DD6"/>
    <w:rsid w:val="0083206C"/>
    <w:rsid w:val="0083335C"/>
    <w:rsid w:val="0083483B"/>
    <w:rsid w:val="0083506F"/>
    <w:rsid w:val="00835F37"/>
    <w:rsid w:val="008361C9"/>
    <w:rsid w:val="00836B06"/>
    <w:rsid w:val="0084185A"/>
    <w:rsid w:val="00841CE5"/>
    <w:rsid w:val="00841ED2"/>
    <w:rsid w:val="00842448"/>
    <w:rsid w:val="00844B2B"/>
    <w:rsid w:val="00846769"/>
    <w:rsid w:val="008478A0"/>
    <w:rsid w:val="00850A95"/>
    <w:rsid w:val="008523BA"/>
    <w:rsid w:val="008524C5"/>
    <w:rsid w:val="008547B2"/>
    <w:rsid w:val="00856CB9"/>
    <w:rsid w:val="008575CE"/>
    <w:rsid w:val="008608C1"/>
    <w:rsid w:val="00860A6F"/>
    <w:rsid w:val="00861992"/>
    <w:rsid w:val="008647BD"/>
    <w:rsid w:val="00865D71"/>
    <w:rsid w:val="00866ADE"/>
    <w:rsid w:val="0086709A"/>
    <w:rsid w:val="008725CE"/>
    <w:rsid w:val="00873ADF"/>
    <w:rsid w:val="00877253"/>
    <w:rsid w:val="00877285"/>
    <w:rsid w:val="008800F6"/>
    <w:rsid w:val="00880173"/>
    <w:rsid w:val="008809E1"/>
    <w:rsid w:val="00882D77"/>
    <w:rsid w:val="00882E45"/>
    <w:rsid w:val="0088329E"/>
    <w:rsid w:val="00883AD6"/>
    <w:rsid w:val="00884D57"/>
    <w:rsid w:val="00886B26"/>
    <w:rsid w:val="008874B2"/>
    <w:rsid w:val="00887DB2"/>
    <w:rsid w:val="00890E42"/>
    <w:rsid w:val="00891DE2"/>
    <w:rsid w:val="00891ECA"/>
    <w:rsid w:val="00891EE7"/>
    <w:rsid w:val="00894282"/>
    <w:rsid w:val="00894991"/>
    <w:rsid w:val="00895273"/>
    <w:rsid w:val="00897DA3"/>
    <w:rsid w:val="008A0412"/>
    <w:rsid w:val="008A339C"/>
    <w:rsid w:val="008A3442"/>
    <w:rsid w:val="008A39C7"/>
    <w:rsid w:val="008A5F41"/>
    <w:rsid w:val="008A6606"/>
    <w:rsid w:val="008A6E1C"/>
    <w:rsid w:val="008A6F74"/>
    <w:rsid w:val="008A7E44"/>
    <w:rsid w:val="008B2C9C"/>
    <w:rsid w:val="008B3AFB"/>
    <w:rsid w:val="008B606B"/>
    <w:rsid w:val="008B6F02"/>
    <w:rsid w:val="008C6266"/>
    <w:rsid w:val="008C67C0"/>
    <w:rsid w:val="008C6C2E"/>
    <w:rsid w:val="008D19E7"/>
    <w:rsid w:val="008D1B5C"/>
    <w:rsid w:val="008D29BD"/>
    <w:rsid w:val="008D452B"/>
    <w:rsid w:val="008D5E52"/>
    <w:rsid w:val="008D6E46"/>
    <w:rsid w:val="008E1104"/>
    <w:rsid w:val="008E35A0"/>
    <w:rsid w:val="008E3755"/>
    <w:rsid w:val="008E3C58"/>
    <w:rsid w:val="008E4921"/>
    <w:rsid w:val="008E4B8E"/>
    <w:rsid w:val="008E63F2"/>
    <w:rsid w:val="008E7BD8"/>
    <w:rsid w:val="008E7DF9"/>
    <w:rsid w:val="008F293A"/>
    <w:rsid w:val="008F2E55"/>
    <w:rsid w:val="008F2FD1"/>
    <w:rsid w:val="008F46A6"/>
    <w:rsid w:val="008F4ECA"/>
    <w:rsid w:val="008F53EB"/>
    <w:rsid w:val="008F5618"/>
    <w:rsid w:val="008F64C7"/>
    <w:rsid w:val="008F719F"/>
    <w:rsid w:val="00900E97"/>
    <w:rsid w:val="00900F3C"/>
    <w:rsid w:val="0090202A"/>
    <w:rsid w:val="00903493"/>
    <w:rsid w:val="00903652"/>
    <w:rsid w:val="009036ED"/>
    <w:rsid w:val="009047B9"/>
    <w:rsid w:val="00904963"/>
    <w:rsid w:val="00905C19"/>
    <w:rsid w:val="00905C4B"/>
    <w:rsid w:val="00907EB4"/>
    <w:rsid w:val="00911A84"/>
    <w:rsid w:val="00913E2C"/>
    <w:rsid w:val="0092564F"/>
    <w:rsid w:val="00925FA4"/>
    <w:rsid w:val="00926BE9"/>
    <w:rsid w:val="00927363"/>
    <w:rsid w:val="009310DA"/>
    <w:rsid w:val="00931D9F"/>
    <w:rsid w:val="009336D0"/>
    <w:rsid w:val="00933781"/>
    <w:rsid w:val="009357DE"/>
    <w:rsid w:val="00935ED3"/>
    <w:rsid w:val="009372CB"/>
    <w:rsid w:val="009407E3"/>
    <w:rsid w:val="00940E20"/>
    <w:rsid w:val="0094116A"/>
    <w:rsid w:val="00941F77"/>
    <w:rsid w:val="0094320C"/>
    <w:rsid w:val="00943AB3"/>
    <w:rsid w:val="00944F03"/>
    <w:rsid w:val="00945DE2"/>
    <w:rsid w:val="00945E0D"/>
    <w:rsid w:val="009467DD"/>
    <w:rsid w:val="0094796D"/>
    <w:rsid w:val="009532CA"/>
    <w:rsid w:val="0095342D"/>
    <w:rsid w:val="009535CD"/>
    <w:rsid w:val="00954755"/>
    <w:rsid w:val="00955231"/>
    <w:rsid w:val="009565DE"/>
    <w:rsid w:val="00957BFA"/>
    <w:rsid w:val="00960D0C"/>
    <w:rsid w:val="0096208E"/>
    <w:rsid w:val="0096353C"/>
    <w:rsid w:val="00963CDA"/>
    <w:rsid w:val="009644CD"/>
    <w:rsid w:val="009645D2"/>
    <w:rsid w:val="00971C4B"/>
    <w:rsid w:val="00977672"/>
    <w:rsid w:val="00980114"/>
    <w:rsid w:val="00980769"/>
    <w:rsid w:val="009843F8"/>
    <w:rsid w:val="00984F65"/>
    <w:rsid w:val="0098537F"/>
    <w:rsid w:val="009853AB"/>
    <w:rsid w:val="00987E46"/>
    <w:rsid w:val="009902E6"/>
    <w:rsid w:val="00990985"/>
    <w:rsid w:val="00990F72"/>
    <w:rsid w:val="00993D24"/>
    <w:rsid w:val="0099408C"/>
    <w:rsid w:val="00994B29"/>
    <w:rsid w:val="0099738D"/>
    <w:rsid w:val="009A12A9"/>
    <w:rsid w:val="009A205E"/>
    <w:rsid w:val="009A37C8"/>
    <w:rsid w:val="009A506E"/>
    <w:rsid w:val="009A6450"/>
    <w:rsid w:val="009A6E7C"/>
    <w:rsid w:val="009A7050"/>
    <w:rsid w:val="009A7D6A"/>
    <w:rsid w:val="009B1EA8"/>
    <w:rsid w:val="009C2EB7"/>
    <w:rsid w:val="009C349B"/>
    <w:rsid w:val="009C38E3"/>
    <w:rsid w:val="009C5403"/>
    <w:rsid w:val="009C5DCA"/>
    <w:rsid w:val="009C6455"/>
    <w:rsid w:val="009D0A13"/>
    <w:rsid w:val="009D0C84"/>
    <w:rsid w:val="009D17EC"/>
    <w:rsid w:val="009D2A5F"/>
    <w:rsid w:val="009D36E6"/>
    <w:rsid w:val="009D3ABC"/>
    <w:rsid w:val="009D4B2F"/>
    <w:rsid w:val="009E431C"/>
    <w:rsid w:val="009E5293"/>
    <w:rsid w:val="009E557F"/>
    <w:rsid w:val="009E5D36"/>
    <w:rsid w:val="009E6505"/>
    <w:rsid w:val="009E669C"/>
    <w:rsid w:val="009E7FAF"/>
    <w:rsid w:val="009F00CC"/>
    <w:rsid w:val="009F0E09"/>
    <w:rsid w:val="009F1AAB"/>
    <w:rsid w:val="009F236D"/>
    <w:rsid w:val="009F58AB"/>
    <w:rsid w:val="009F60FA"/>
    <w:rsid w:val="009F62E3"/>
    <w:rsid w:val="009F63AD"/>
    <w:rsid w:val="009F6CDF"/>
    <w:rsid w:val="00A00968"/>
    <w:rsid w:val="00A01174"/>
    <w:rsid w:val="00A025D0"/>
    <w:rsid w:val="00A04230"/>
    <w:rsid w:val="00A06F75"/>
    <w:rsid w:val="00A07A7C"/>
    <w:rsid w:val="00A100A2"/>
    <w:rsid w:val="00A1011F"/>
    <w:rsid w:val="00A12E1B"/>
    <w:rsid w:val="00A137FC"/>
    <w:rsid w:val="00A13C5E"/>
    <w:rsid w:val="00A13CB1"/>
    <w:rsid w:val="00A13E7E"/>
    <w:rsid w:val="00A177BA"/>
    <w:rsid w:val="00A200E3"/>
    <w:rsid w:val="00A20E03"/>
    <w:rsid w:val="00A266AD"/>
    <w:rsid w:val="00A30615"/>
    <w:rsid w:val="00A30753"/>
    <w:rsid w:val="00A30CAA"/>
    <w:rsid w:val="00A31D93"/>
    <w:rsid w:val="00A33962"/>
    <w:rsid w:val="00A34DE6"/>
    <w:rsid w:val="00A41626"/>
    <w:rsid w:val="00A4197F"/>
    <w:rsid w:val="00A43BDC"/>
    <w:rsid w:val="00A4479A"/>
    <w:rsid w:val="00A46EA1"/>
    <w:rsid w:val="00A47058"/>
    <w:rsid w:val="00A47C56"/>
    <w:rsid w:val="00A50F9A"/>
    <w:rsid w:val="00A510C0"/>
    <w:rsid w:val="00A512A0"/>
    <w:rsid w:val="00A5176B"/>
    <w:rsid w:val="00A520CA"/>
    <w:rsid w:val="00A526EF"/>
    <w:rsid w:val="00A53CC6"/>
    <w:rsid w:val="00A57031"/>
    <w:rsid w:val="00A579C3"/>
    <w:rsid w:val="00A61929"/>
    <w:rsid w:val="00A6359A"/>
    <w:rsid w:val="00A65AE2"/>
    <w:rsid w:val="00A66BFD"/>
    <w:rsid w:val="00A6708A"/>
    <w:rsid w:val="00A70552"/>
    <w:rsid w:val="00A724CF"/>
    <w:rsid w:val="00A72DA9"/>
    <w:rsid w:val="00A7339D"/>
    <w:rsid w:val="00A748DF"/>
    <w:rsid w:val="00A75811"/>
    <w:rsid w:val="00A75F46"/>
    <w:rsid w:val="00A761E4"/>
    <w:rsid w:val="00A77F47"/>
    <w:rsid w:val="00A804DE"/>
    <w:rsid w:val="00A8095C"/>
    <w:rsid w:val="00A810EA"/>
    <w:rsid w:val="00A8184A"/>
    <w:rsid w:val="00A8281F"/>
    <w:rsid w:val="00A853B6"/>
    <w:rsid w:val="00A87952"/>
    <w:rsid w:val="00A90C6B"/>
    <w:rsid w:val="00A9231A"/>
    <w:rsid w:val="00A930D4"/>
    <w:rsid w:val="00A938C8"/>
    <w:rsid w:val="00A958DE"/>
    <w:rsid w:val="00A95AF6"/>
    <w:rsid w:val="00A96533"/>
    <w:rsid w:val="00A96BC9"/>
    <w:rsid w:val="00A97278"/>
    <w:rsid w:val="00AA0A0B"/>
    <w:rsid w:val="00AA189F"/>
    <w:rsid w:val="00AA301C"/>
    <w:rsid w:val="00AA31AC"/>
    <w:rsid w:val="00AA3DDF"/>
    <w:rsid w:val="00AB146A"/>
    <w:rsid w:val="00AB2FD5"/>
    <w:rsid w:val="00AB4016"/>
    <w:rsid w:val="00AB52E5"/>
    <w:rsid w:val="00AC05E1"/>
    <w:rsid w:val="00AC1542"/>
    <w:rsid w:val="00AC20A7"/>
    <w:rsid w:val="00AC3439"/>
    <w:rsid w:val="00AC541E"/>
    <w:rsid w:val="00AD1415"/>
    <w:rsid w:val="00AD15CD"/>
    <w:rsid w:val="00AD2521"/>
    <w:rsid w:val="00AD50AA"/>
    <w:rsid w:val="00AD5CC6"/>
    <w:rsid w:val="00AD5D53"/>
    <w:rsid w:val="00AD6C4E"/>
    <w:rsid w:val="00AD6D65"/>
    <w:rsid w:val="00AD741F"/>
    <w:rsid w:val="00AD7A23"/>
    <w:rsid w:val="00AE0701"/>
    <w:rsid w:val="00AE0B90"/>
    <w:rsid w:val="00AE19A9"/>
    <w:rsid w:val="00AE35AC"/>
    <w:rsid w:val="00AE3761"/>
    <w:rsid w:val="00AE3AE1"/>
    <w:rsid w:val="00AE3D98"/>
    <w:rsid w:val="00AE491F"/>
    <w:rsid w:val="00AE564D"/>
    <w:rsid w:val="00AE5BA7"/>
    <w:rsid w:val="00AE68FB"/>
    <w:rsid w:val="00AE6B8B"/>
    <w:rsid w:val="00AE6F67"/>
    <w:rsid w:val="00AE705A"/>
    <w:rsid w:val="00AF00D0"/>
    <w:rsid w:val="00AF03D7"/>
    <w:rsid w:val="00AF0B38"/>
    <w:rsid w:val="00AF2655"/>
    <w:rsid w:val="00AF2D32"/>
    <w:rsid w:val="00AF2E59"/>
    <w:rsid w:val="00AF3EBE"/>
    <w:rsid w:val="00AF4A04"/>
    <w:rsid w:val="00AF590B"/>
    <w:rsid w:val="00AF5B39"/>
    <w:rsid w:val="00AF6344"/>
    <w:rsid w:val="00AF787E"/>
    <w:rsid w:val="00B012AB"/>
    <w:rsid w:val="00B02EA4"/>
    <w:rsid w:val="00B03A8A"/>
    <w:rsid w:val="00B04512"/>
    <w:rsid w:val="00B04C65"/>
    <w:rsid w:val="00B05071"/>
    <w:rsid w:val="00B06169"/>
    <w:rsid w:val="00B0664F"/>
    <w:rsid w:val="00B10228"/>
    <w:rsid w:val="00B10480"/>
    <w:rsid w:val="00B107F1"/>
    <w:rsid w:val="00B13902"/>
    <w:rsid w:val="00B14F37"/>
    <w:rsid w:val="00B205A7"/>
    <w:rsid w:val="00B20820"/>
    <w:rsid w:val="00B23C73"/>
    <w:rsid w:val="00B24D39"/>
    <w:rsid w:val="00B252B6"/>
    <w:rsid w:val="00B2775B"/>
    <w:rsid w:val="00B27844"/>
    <w:rsid w:val="00B27E44"/>
    <w:rsid w:val="00B3039D"/>
    <w:rsid w:val="00B305A4"/>
    <w:rsid w:val="00B30769"/>
    <w:rsid w:val="00B30E51"/>
    <w:rsid w:val="00B313BE"/>
    <w:rsid w:val="00B3141C"/>
    <w:rsid w:val="00B40314"/>
    <w:rsid w:val="00B416A1"/>
    <w:rsid w:val="00B41980"/>
    <w:rsid w:val="00B41DB0"/>
    <w:rsid w:val="00B42D92"/>
    <w:rsid w:val="00B42FB7"/>
    <w:rsid w:val="00B435BE"/>
    <w:rsid w:val="00B450F0"/>
    <w:rsid w:val="00B45129"/>
    <w:rsid w:val="00B45424"/>
    <w:rsid w:val="00B4558D"/>
    <w:rsid w:val="00B456DB"/>
    <w:rsid w:val="00B45B01"/>
    <w:rsid w:val="00B45ED8"/>
    <w:rsid w:val="00B47437"/>
    <w:rsid w:val="00B51A24"/>
    <w:rsid w:val="00B51BFC"/>
    <w:rsid w:val="00B51D70"/>
    <w:rsid w:val="00B52261"/>
    <w:rsid w:val="00B54398"/>
    <w:rsid w:val="00B543BD"/>
    <w:rsid w:val="00B55EB0"/>
    <w:rsid w:val="00B55ED1"/>
    <w:rsid w:val="00B56AE9"/>
    <w:rsid w:val="00B602B5"/>
    <w:rsid w:val="00B609E7"/>
    <w:rsid w:val="00B60A7A"/>
    <w:rsid w:val="00B6142E"/>
    <w:rsid w:val="00B631F4"/>
    <w:rsid w:val="00B65BBC"/>
    <w:rsid w:val="00B65F4E"/>
    <w:rsid w:val="00B66020"/>
    <w:rsid w:val="00B66484"/>
    <w:rsid w:val="00B666EA"/>
    <w:rsid w:val="00B71757"/>
    <w:rsid w:val="00B73CF3"/>
    <w:rsid w:val="00B73DF5"/>
    <w:rsid w:val="00B7453D"/>
    <w:rsid w:val="00B749AD"/>
    <w:rsid w:val="00B74A07"/>
    <w:rsid w:val="00B74F4D"/>
    <w:rsid w:val="00B75E7E"/>
    <w:rsid w:val="00B8159E"/>
    <w:rsid w:val="00B817B6"/>
    <w:rsid w:val="00B82D52"/>
    <w:rsid w:val="00B87234"/>
    <w:rsid w:val="00B87419"/>
    <w:rsid w:val="00B91640"/>
    <w:rsid w:val="00B91B1B"/>
    <w:rsid w:val="00B92865"/>
    <w:rsid w:val="00B93C06"/>
    <w:rsid w:val="00B93D9A"/>
    <w:rsid w:val="00B954E7"/>
    <w:rsid w:val="00B955C6"/>
    <w:rsid w:val="00B9598F"/>
    <w:rsid w:val="00B95A77"/>
    <w:rsid w:val="00B969EF"/>
    <w:rsid w:val="00BA29E2"/>
    <w:rsid w:val="00BA42E5"/>
    <w:rsid w:val="00BA660F"/>
    <w:rsid w:val="00BA7D2D"/>
    <w:rsid w:val="00BA7DCC"/>
    <w:rsid w:val="00BB05D4"/>
    <w:rsid w:val="00BB0ECD"/>
    <w:rsid w:val="00BB2322"/>
    <w:rsid w:val="00BB5F58"/>
    <w:rsid w:val="00BB766F"/>
    <w:rsid w:val="00BC0C9C"/>
    <w:rsid w:val="00BC2BEB"/>
    <w:rsid w:val="00BC3B6D"/>
    <w:rsid w:val="00BC3F5F"/>
    <w:rsid w:val="00BC5EBA"/>
    <w:rsid w:val="00BD0BB2"/>
    <w:rsid w:val="00BD2A15"/>
    <w:rsid w:val="00BD379B"/>
    <w:rsid w:val="00BD39A1"/>
    <w:rsid w:val="00BD5184"/>
    <w:rsid w:val="00BD799B"/>
    <w:rsid w:val="00BE062A"/>
    <w:rsid w:val="00BE10BF"/>
    <w:rsid w:val="00BE19C1"/>
    <w:rsid w:val="00BE224C"/>
    <w:rsid w:val="00BE2E30"/>
    <w:rsid w:val="00BE3553"/>
    <w:rsid w:val="00BE4B4D"/>
    <w:rsid w:val="00BE608E"/>
    <w:rsid w:val="00BE614F"/>
    <w:rsid w:val="00BE63CC"/>
    <w:rsid w:val="00BE6BB9"/>
    <w:rsid w:val="00BE7170"/>
    <w:rsid w:val="00BE7E45"/>
    <w:rsid w:val="00BF2109"/>
    <w:rsid w:val="00BF23BE"/>
    <w:rsid w:val="00BF2529"/>
    <w:rsid w:val="00BF2B24"/>
    <w:rsid w:val="00BF5FE0"/>
    <w:rsid w:val="00BF7CAE"/>
    <w:rsid w:val="00C003A2"/>
    <w:rsid w:val="00C007EA"/>
    <w:rsid w:val="00C00B2C"/>
    <w:rsid w:val="00C04685"/>
    <w:rsid w:val="00C070B1"/>
    <w:rsid w:val="00C0715A"/>
    <w:rsid w:val="00C110FD"/>
    <w:rsid w:val="00C13B71"/>
    <w:rsid w:val="00C14304"/>
    <w:rsid w:val="00C144B2"/>
    <w:rsid w:val="00C15D24"/>
    <w:rsid w:val="00C16F2D"/>
    <w:rsid w:val="00C17F82"/>
    <w:rsid w:val="00C203EF"/>
    <w:rsid w:val="00C20D70"/>
    <w:rsid w:val="00C244A0"/>
    <w:rsid w:val="00C24B0E"/>
    <w:rsid w:val="00C2571E"/>
    <w:rsid w:val="00C26691"/>
    <w:rsid w:val="00C3036E"/>
    <w:rsid w:val="00C3191D"/>
    <w:rsid w:val="00C31A2E"/>
    <w:rsid w:val="00C33A5B"/>
    <w:rsid w:val="00C348AB"/>
    <w:rsid w:val="00C351F4"/>
    <w:rsid w:val="00C355C0"/>
    <w:rsid w:val="00C3660E"/>
    <w:rsid w:val="00C40527"/>
    <w:rsid w:val="00C41AC0"/>
    <w:rsid w:val="00C42163"/>
    <w:rsid w:val="00C4347F"/>
    <w:rsid w:val="00C43FD1"/>
    <w:rsid w:val="00C4604C"/>
    <w:rsid w:val="00C46729"/>
    <w:rsid w:val="00C503E1"/>
    <w:rsid w:val="00C51D4C"/>
    <w:rsid w:val="00C52DB8"/>
    <w:rsid w:val="00C56192"/>
    <w:rsid w:val="00C578E5"/>
    <w:rsid w:val="00C5799C"/>
    <w:rsid w:val="00C613FB"/>
    <w:rsid w:val="00C62805"/>
    <w:rsid w:val="00C63E93"/>
    <w:rsid w:val="00C64603"/>
    <w:rsid w:val="00C64DE5"/>
    <w:rsid w:val="00C6590A"/>
    <w:rsid w:val="00C67123"/>
    <w:rsid w:val="00C6791B"/>
    <w:rsid w:val="00C71BF6"/>
    <w:rsid w:val="00C71EE3"/>
    <w:rsid w:val="00C72246"/>
    <w:rsid w:val="00C73FC9"/>
    <w:rsid w:val="00C74BF4"/>
    <w:rsid w:val="00C75A73"/>
    <w:rsid w:val="00C77EF4"/>
    <w:rsid w:val="00C817B7"/>
    <w:rsid w:val="00C822D5"/>
    <w:rsid w:val="00C84CF8"/>
    <w:rsid w:val="00C8520B"/>
    <w:rsid w:val="00C857CF"/>
    <w:rsid w:val="00C85BFF"/>
    <w:rsid w:val="00C90425"/>
    <w:rsid w:val="00C9178B"/>
    <w:rsid w:val="00C92A8A"/>
    <w:rsid w:val="00C94515"/>
    <w:rsid w:val="00C9560C"/>
    <w:rsid w:val="00C96795"/>
    <w:rsid w:val="00C96D86"/>
    <w:rsid w:val="00CA2478"/>
    <w:rsid w:val="00CA2E9F"/>
    <w:rsid w:val="00CA31FC"/>
    <w:rsid w:val="00CA45C0"/>
    <w:rsid w:val="00CA5244"/>
    <w:rsid w:val="00CA54EB"/>
    <w:rsid w:val="00CA5822"/>
    <w:rsid w:val="00CA6170"/>
    <w:rsid w:val="00CA6B16"/>
    <w:rsid w:val="00CA7DB5"/>
    <w:rsid w:val="00CB0639"/>
    <w:rsid w:val="00CB1A07"/>
    <w:rsid w:val="00CB209B"/>
    <w:rsid w:val="00CB2E96"/>
    <w:rsid w:val="00CB3729"/>
    <w:rsid w:val="00CB3B05"/>
    <w:rsid w:val="00CB4E6B"/>
    <w:rsid w:val="00CB4ECA"/>
    <w:rsid w:val="00CB5DF4"/>
    <w:rsid w:val="00CB7785"/>
    <w:rsid w:val="00CB7CB7"/>
    <w:rsid w:val="00CB7EAA"/>
    <w:rsid w:val="00CD0145"/>
    <w:rsid w:val="00CD15D6"/>
    <w:rsid w:val="00CD20CA"/>
    <w:rsid w:val="00CD22B3"/>
    <w:rsid w:val="00CD381E"/>
    <w:rsid w:val="00CD3CFA"/>
    <w:rsid w:val="00CD6819"/>
    <w:rsid w:val="00CD707C"/>
    <w:rsid w:val="00CD7350"/>
    <w:rsid w:val="00CE2F63"/>
    <w:rsid w:val="00CE4853"/>
    <w:rsid w:val="00CE5142"/>
    <w:rsid w:val="00CE6430"/>
    <w:rsid w:val="00CE7F00"/>
    <w:rsid w:val="00CF36DD"/>
    <w:rsid w:val="00CF61F2"/>
    <w:rsid w:val="00CF74E9"/>
    <w:rsid w:val="00D0033B"/>
    <w:rsid w:val="00D00818"/>
    <w:rsid w:val="00D019C2"/>
    <w:rsid w:val="00D0284D"/>
    <w:rsid w:val="00D03E34"/>
    <w:rsid w:val="00D03E8F"/>
    <w:rsid w:val="00D05861"/>
    <w:rsid w:val="00D06206"/>
    <w:rsid w:val="00D06D0A"/>
    <w:rsid w:val="00D07A71"/>
    <w:rsid w:val="00D07D6A"/>
    <w:rsid w:val="00D10709"/>
    <w:rsid w:val="00D1130A"/>
    <w:rsid w:val="00D1165E"/>
    <w:rsid w:val="00D137BD"/>
    <w:rsid w:val="00D14273"/>
    <w:rsid w:val="00D15132"/>
    <w:rsid w:val="00D15F0A"/>
    <w:rsid w:val="00D16492"/>
    <w:rsid w:val="00D16ECD"/>
    <w:rsid w:val="00D20472"/>
    <w:rsid w:val="00D212B2"/>
    <w:rsid w:val="00D214F8"/>
    <w:rsid w:val="00D23BA4"/>
    <w:rsid w:val="00D2425B"/>
    <w:rsid w:val="00D25298"/>
    <w:rsid w:val="00D25825"/>
    <w:rsid w:val="00D25906"/>
    <w:rsid w:val="00D302FC"/>
    <w:rsid w:val="00D3210D"/>
    <w:rsid w:val="00D32841"/>
    <w:rsid w:val="00D353B2"/>
    <w:rsid w:val="00D3549C"/>
    <w:rsid w:val="00D362EE"/>
    <w:rsid w:val="00D3711C"/>
    <w:rsid w:val="00D3786C"/>
    <w:rsid w:val="00D40653"/>
    <w:rsid w:val="00D407E6"/>
    <w:rsid w:val="00D4374B"/>
    <w:rsid w:val="00D43916"/>
    <w:rsid w:val="00D43A86"/>
    <w:rsid w:val="00D43D90"/>
    <w:rsid w:val="00D44303"/>
    <w:rsid w:val="00D45E9D"/>
    <w:rsid w:val="00D4636A"/>
    <w:rsid w:val="00D46DA4"/>
    <w:rsid w:val="00D502A9"/>
    <w:rsid w:val="00D503CF"/>
    <w:rsid w:val="00D50488"/>
    <w:rsid w:val="00D50DC7"/>
    <w:rsid w:val="00D519DD"/>
    <w:rsid w:val="00D5204F"/>
    <w:rsid w:val="00D52DEE"/>
    <w:rsid w:val="00D54442"/>
    <w:rsid w:val="00D55655"/>
    <w:rsid w:val="00D5588D"/>
    <w:rsid w:val="00D55AB9"/>
    <w:rsid w:val="00D55F7D"/>
    <w:rsid w:val="00D55F8F"/>
    <w:rsid w:val="00D5704F"/>
    <w:rsid w:val="00D61B19"/>
    <w:rsid w:val="00D61C04"/>
    <w:rsid w:val="00D62473"/>
    <w:rsid w:val="00D62E94"/>
    <w:rsid w:val="00D64F66"/>
    <w:rsid w:val="00D6601D"/>
    <w:rsid w:val="00D67945"/>
    <w:rsid w:val="00D70FB7"/>
    <w:rsid w:val="00D723BB"/>
    <w:rsid w:val="00D72C8F"/>
    <w:rsid w:val="00D74680"/>
    <w:rsid w:val="00D74E6F"/>
    <w:rsid w:val="00D757E4"/>
    <w:rsid w:val="00D75F87"/>
    <w:rsid w:val="00D808C7"/>
    <w:rsid w:val="00D80AC4"/>
    <w:rsid w:val="00D818EE"/>
    <w:rsid w:val="00D81DF0"/>
    <w:rsid w:val="00D826B3"/>
    <w:rsid w:val="00D8283E"/>
    <w:rsid w:val="00D848C3"/>
    <w:rsid w:val="00D86B28"/>
    <w:rsid w:val="00D9007D"/>
    <w:rsid w:val="00D916CE"/>
    <w:rsid w:val="00D920E3"/>
    <w:rsid w:val="00D92AAE"/>
    <w:rsid w:val="00D97DF6"/>
    <w:rsid w:val="00DA1530"/>
    <w:rsid w:val="00DA2FEB"/>
    <w:rsid w:val="00DA418B"/>
    <w:rsid w:val="00DA6F8A"/>
    <w:rsid w:val="00DB0C90"/>
    <w:rsid w:val="00DB519A"/>
    <w:rsid w:val="00DB68E6"/>
    <w:rsid w:val="00DB7534"/>
    <w:rsid w:val="00DC1BC3"/>
    <w:rsid w:val="00DC481B"/>
    <w:rsid w:val="00DC60CC"/>
    <w:rsid w:val="00DC7962"/>
    <w:rsid w:val="00DD15AA"/>
    <w:rsid w:val="00DD2481"/>
    <w:rsid w:val="00DD4551"/>
    <w:rsid w:val="00DD48C6"/>
    <w:rsid w:val="00DD6874"/>
    <w:rsid w:val="00DD729B"/>
    <w:rsid w:val="00DE255B"/>
    <w:rsid w:val="00DE4139"/>
    <w:rsid w:val="00DE42EC"/>
    <w:rsid w:val="00DE4B4D"/>
    <w:rsid w:val="00DE5A70"/>
    <w:rsid w:val="00DE6211"/>
    <w:rsid w:val="00DE7C9D"/>
    <w:rsid w:val="00DF3981"/>
    <w:rsid w:val="00DF3EFA"/>
    <w:rsid w:val="00DF5214"/>
    <w:rsid w:val="00DF6303"/>
    <w:rsid w:val="00DF6D4E"/>
    <w:rsid w:val="00DF7E7F"/>
    <w:rsid w:val="00E01332"/>
    <w:rsid w:val="00E016AA"/>
    <w:rsid w:val="00E01AFB"/>
    <w:rsid w:val="00E01B41"/>
    <w:rsid w:val="00E03B00"/>
    <w:rsid w:val="00E04454"/>
    <w:rsid w:val="00E04747"/>
    <w:rsid w:val="00E05001"/>
    <w:rsid w:val="00E063FB"/>
    <w:rsid w:val="00E06C98"/>
    <w:rsid w:val="00E1013D"/>
    <w:rsid w:val="00E122C4"/>
    <w:rsid w:val="00E144FD"/>
    <w:rsid w:val="00E15914"/>
    <w:rsid w:val="00E15E6A"/>
    <w:rsid w:val="00E17765"/>
    <w:rsid w:val="00E20C28"/>
    <w:rsid w:val="00E214CF"/>
    <w:rsid w:val="00E2194C"/>
    <w:rsid w:val="00E23AA7"/>
    <w:rsid w:val="00E24943"/>
    <w:rsid w:val="00E25F93"/>
    <w:rsid w:val="00E26A1A"/>
    <w:rsid w:val="00E278CB"/>
    <w:rsid w:val="00E27F29"/>
    <w:rsid w:val="00E3006E"/>
    <w:rsid w:val="00E30993"/>
    <w:rsid w:val="00E31489"/>
    <w:rsid w:val="00E3158A"/>
    <w:rsid w:val="00E31744"/>
    <w:rsid w:val="00E31917"/>
    <w:rsid w:val="00E332D5"/>
    <w:rsid w:val="00E341AF"/>
    <w:rsid w:val="00E34C33"/>
    <w:rsid w:val="00E35219"/>
    <w:rsid w:val="00E36045"/>
    <w:rsid w:val="00E37418"/>
    <w:rsid w:val="00E377EC"/>
    <w:rsid w:val="00E40FAC"/>
    <w:rsid w:val="00E42245"/>
    <w:rsid w:val="00E429B8"/>
    <w:rsid w:val="00E43C9C"/>
    <w:rsid w:val="00E43D51"/>
    <w:rsid w:val="00E43E1E"/>
    <w:rsid w:val="00E45B1A"/>
    <w:rsid w:val="00E47BA8"/>
    <w:rsid w:val="00E47D76"/>
    <w:rsid w:val="00E50030"/>
    <w:rsid w:val="00E53F3F"/>
    <w:rsid w:val="00E5628B"/>
    <w:rsid w:val="00E56835"/>
    <w:rsid w:val="00E57B1D"/>
    <w:rsid w:val="00E57FE3"/>
    <w:rsid w:val="00E60B44"/>
    <w:rsid w:val="00E614CC"/>
    <w:rsid w:val="00E61D72"/>
    <w:rsid w:val="00E62BA2"/>
    <w:rsid w:val="00E634EE"/>
    <w:rsid w:val="00E63ECF"/>
    <w:rsid w:val="00E64572"/>
    <w:rsid w:val="00E6467A"/>
    <w:rsid w:val="00E6488E"/>
    <w:rsid w:val="00E65980"/>
    <w:rsid w:val="00E667D5"/>
    <w:rsid w:val="00E74129"/>
    <w:rsid w:val="00E769A5"/>
    <w:rsid w:val="00E81AC4"/>
    <w:rsid w:val="00E8279F"/>
    <w:rsid w:val="00E82E5F"/>
    <w:rsid w:val="00E8325F"/>
    <w:rsid w:val="00E85D9F"/>
    <w:rsid w:val="00E87BA6"/>
    <w:rsid w:val="00E87F7A"/>
    <w:rsid w:val="00E91CA2"/>
    <w:rsid w:val="00E92998"/>
    <w:rsid w:val="00E92BB7"/>
    <w:rsid w:val="00E92D2E"/>
    <w:rsid w:val="00E93D0C"/>
    <w:rsid w:val="00E9454D"/>
    <w:rsid w:val="00E95BD0"/>
    <w:rsid w:val="00E95E12"/>
    <w:rsid w:val="00E95FE0"/>
    <w:rsid w:val="00E96899"/>
    <w:rsid w:val="00E96DBC"/>
    <w:rsid w:val="00E97384"/>
    <w:rsid w:val="00EA1436"/>
    <w:rsid w:val="00EA1A18"/>
    <w:rsid w:val="00EA1AF1"/>
    <w:rsid w:val="00EA3437"/>
    <w:rsid w:val="00EA3D37"/>
    <w:rsid w:val="00EA4916"/>
    <w:rsid w:val="00EA68B8"/>
    <w:rsid w:val="00EA7368"/>
    <w:rsid w:val="00EB3217"/>
    <w:rsid w:val="00EB3635"/>
    <w:rsid w:val="00EB3E21"/>
    <w:rsid w:val="00EB41B9"/>
    <w:rsid w:val="00EB5156"/>
    <w:rsid w:val="00EB546A"/>
    <w:rsid w:val="00EB7AAF"/>
    <w:rsid w:val="00EC02FE"/>
    <w:rsid w:val="00EC04E1"/>
    <w:rsid w:val="00EC0BAE"/>
    <w:rsid w:val="00EC2555"/>
    <w:rsid w:val="00EC27AA"/>
    <w:rsid w:val="00EC2FF5"/>
    <w:rsid w:val="00EC45CE"/>
    <w:rsid w:val="00EC507B"/>
    <w:rsid w:val="00EC6626"/>
    <w:rsid w:val="00EC68E5"/>
    <w:rsid w:val="00EC7A09"/>
    <w:rsid w:val="00ED087B"/>
    <w:rsid w:val="00ED390A"/>
    <w:rsid w:val="00ED43AF"/>
    <w:rsid w:val="00ED55DA"/>
    <w:rsid w:val="00ED582E"/>
    <w:rsid w:val="00ED68C9"/>
    <w:rsid w:val="00EE09F9"/>
    <w:rsid w:val="00EE1471"/>
    <w:rsid w:val="00EE3D47"/>
    <w:rsid w:val="00EE3DD8"/>
    <w:rsid w:val="00EF33F0"/>
    <w:rsid w:val="00EF45B1"/>
    <w:rsid w:val="00EF47E6"/>
    <w:rsid w:val="00EF5CFB"/>
    <w:rsid w:val="00EF65E2"/>
    <w:rsid w:val="00EF6ADA"/>
    <w:rsid w:val="00EF765B"/>
    <w:rsid w:val="00F01720"/>
    <w:rsid w:val="00F01F7B"/>
    <w:rsid w:val="00F046FF"/>
    <w:rsid w:val="00F0766E"/>
    <w:rsid w:val="00F12532"/>
    <w:rsid w:val="00F12800"/>
    <w:rsid w:val="00F12B7E"/>
    <w:rsid w:val="00F14533"/>
    <w:rsid w:val="00F1501D"/>
    <w:rsid w:val="00F2174E"/>
    <w:rsid w:val="00F23943"/>
    <w:rsid w:val="00F260EF"/>
    <w:rsid w:val="00F261B3"/>
    <w:rsid w:val="00F2635D"/>
    <w:rsid w:val="00F26859"/>
    <w:rsid w:val="00F27009"/>
    <w:rsid w:val="00F27EFC"/>
    <w:rsid w:val="00F3074A"/>
    <w:rsid w:val="00F35B0E"/>
    <w:rsid w:val="00F36360"/>
    <w:rsid w:val="00F36D30"/>
    <w:rsid w:val="00F377C7"/>
    <w:rsid w:val="00F408E3"/>
    <w:rsid w:val="00F409CD"/>
    <w:rsid w:val="00F41C49"/>
    <w:rsid w:val="00F4212A"/>
    <w:rsid w:val="00F4226D"/>
    <w:rsid w:val="00F45DD8"/>
    <w:rsid w:val="00F47A50"/>
    <w:rsid w:val="00F511BE"/>
    <w:rsid w:val="00F5155A"/>
    <w:rsid w:val="00F53A61"/>
    <w:rsid w:val="00F5632E"/>
    <w:rsid w:val="00F57DB7"/>
    <w:rsid w:val="00F60845"/>
    <w:rsid w:val="00F618CE"/>
    <w:rsid w:val="00F623A4"/>
    <w:rsid w:val="00F62434"/>
    <w:rsid w:val="00F63116"/>
    <w:rsid w:val="00F63493"/>
    <w:rsid w:val="00F63D45"/>
    <w:rsid w:val="00F63DB3"/>
    <w:rsid w:val="00F63F3F"/>
    <w:rsid w:val="00F643E1"/>
    <w:rsid w:val="00F64AB1"/>
    <w:rsid w:val="00F67188"/>
    <w:rsid w:val="00F673DB"/>
    <w:rsid w:val="00F702E0"/>
    <w:rsid w:val="00F70692"/>
    <w:rsid w:val="00F71AC0"/>
    <w:rsid w:val="00F7295B"/>
    <w:rsid w:val="00F74207"/>
    <w:rsid w:val="00F74353"/>
    <w:rsid w:val="00F756E1"/>
    <w:rsid w:val="00F81887"/>
    <w:rsid w:val="00F81F9B"/>
    <w:rsid w:val="00F8384C"/>
    <w:rsid w:val="00F84286"/>
    <w:rsid w:val="00F87B47"/>
    <w:rsid w:val="00F92FF1"/>
    <w:rsid w:val="00F93633"/>
    <w:rsid w:val="00F94EC9"/>
    <w:rsid w:val="00F9507A"/>
    <w:rsid w:val="00F955E7"/>
    <w:rsid w:val="00F9605F"/>
    <w:rsid w:val="00FA0AD8"/>
    <w:rsid w:val="00FA134D"/>
    <w:rsid w:val="00FA142B"/>
    <w:rsid w:val="00FA1B83"/>
    <w:rsid w:val="00FA2A4D"/>
    <w:rsid w:val="00FA404D"/>
    <w:rsid w:val="00FA7D1B"/>
    <w:rsid w:val="00FB006A"/>
    <w:rsid w:val="00FB0D18"/>
    <w:rsid w:val="00FB0D70"/>
    <w:rsid w:val="00FB1B1D"/>
    <w:rsid w:val="00FB1BF3"/>
    <w:rsid w:val="00FB531D"/>
    <w:rsid w:val="00FB64BC"/>
    <w:rsid w:val="00FB6BEE"/>
    <w:rsid w:val="00FB6C93"/>
    <w:rsid w:val="00FB700C"/>
    <w:rsid w:val="00FB713A"/>
    <w:rsid w:val="00FB7609"/>
    <w:rsid w:val="00FB7A9A"/>
    <w:rsid w:val="00FC1755"/>
    <w:rsid w:val="00FC34FE"/>
    <w:rsid w:val="00FC4E6B"/>
    <w:rsid w:val="00FC5126"/>
    <w:rsid w:val="00FC74DD"/>
    <w:rsid w:val="00FC7F17"/>
    <w:rsid w:val="00FD0024"/>
    <w:rsid w:val="00FD18EE"/>
    <w:rsid w:val="00FD5AFF"/>
    <w:rsid w:val="00FD75E8"/>
    <w:rsid w:val="00FE1C57"/>
    <w:rsid w:val="00FE23F2"/>
    <w:rsid w:val="00FE2FED"/>
    <w:rsid w:val="00FE42E4"/>
    <w:rsid w:val="00FE5125"/>
    <w:rsid w:val="00FE58A5"/>
    <w:rsid w:val="00FE7D85"/>
    <w:rsid w:val="00FF32C3"/>
    <w:rsid w:val="00FF3465"/>
    <w:rsid w:val="00FF4071"/>
    <w:rsid w:val="00FF420C"/>
    <w:rsid w:val="00FF5108"/>
    <w:rsid w:val="00FF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7330"/>
  <w15:chartTrackingRefBased/>
  <w15:docId w15:val="{A97BFFB2-58FE-48D1-A1A5-AF104790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97"/>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597"/>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srht.nhs.uk/policies-resources/trust-documents/trust-wide-general/im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5988</Characters>
  <Application>Microsoft Office Word</Application>
  <DocSecurity>0</DocSecurity>
  <Lines>49</Lines>
  <Paragraphs>14</Paragraphs>
  <ScaleCrop>false</ScaleCrop>
  <Company>Salford Royal Foundation Trust</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1</cp:revision>
  <dcterms:created xsi:type="dcterms:W3CDTF">2024-12-10T10:37:00Z</dcterms:created>
  <dcterms:modified xsi:type="dcterms:W3CDTF">2024-12-10T10:37:00Z</dcterms:modified>
</cp:coreProperties>
</file>